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4"/>
      </w:tblGrid>
      <w:tr w:rsidR="00C03052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052" w:rsidRPr="00472B09" w:rsidRDefault="006E5F58" w:rsidP="00591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C03052" w:rsidRPr="00472B09" w:rsidTr="00B405CA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052" w:rsidRPr="00472B09" w:rsidRDefault="00C03052" w:rsidP="00591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03052" w:rsidRPr="00472B09" w:rsidTr="00B405CA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052" w:rsidRPr="00472B09" w:rsidRDefault="00C03052" w:rsidP="00591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747ACF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ÚVOD</w:t>
            </w: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B405CA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B405CA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B405CA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B405CA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B405CA" w:rsidRPr="00472B09" w:rsidTr="00B405CA">
        <w:trPr>
          <w:trHeight w:val="315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4DB" w:rsidRDefault="00B405CA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Style w:val="Vrazn"/>
                <w:rFonts w:ascii="Times New Roman" w:hAnsi="Times New Roman" w:cs="Times New Roman"/>
                <w:b w:val="0"/>
                <w:sz w:val="24"/>
                <w:szCs w:val="24"/>
              </w:rPr>
              <w:t xml:space="preserve">Dubnický technologický inštitút v Dubnici nad Váhom, </w:t>
            </w:r>
            <w:proofErr w:type="spellStart"/>
            <w:r w:rsidRPr="00BC600C">
              <w:rPr>
                <w:rStyle w:val="Vrazn"/>
                <w:rFonts w:ascii="Times New Roman" w:hAnsi="Times New Roman" w:cs="Times New Roman"/>
                <w:b w:val="0"/>
                <w:sz w:val="24"/>
                <w:szCs w:val="24"/>
              </w:rPr>
              <w:t>s.r.o</w:t>
            </w:r>
            <w:proofErr w:type="spellEnd"/>
            <w:r w:rsidRPr="00BC600C">
              <w:rPr>
                <w:rStyle w:val="Vrazn"/>
                <w:rFonts w:ascii="Times New Roman" w:hAnsi="Times New Roman" w:cs="Times New Roman"/>
                <w:b w:val="0"/>
                <w:sz w:val="24"/>
                <w:szCs w:val="24"/>
              </w:rPr>
              <w:t xml:space="preserve">.  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pôsobí ako súkromná vysoká škola od roku 2006. </w:t>
            </w:r>
          </w:p>
          <w:p w:rsidR="00B405CA" w:rsidRPr="00BC600C" w:rsidRDefault="00ED24DB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roku 2017 vystupuje pod novým obchodným názvom Vysoká škola DTI,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s.r.o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508" w:rsidRDefault="00AA2508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5CA" w:rsidRDefault="00B405CA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Poskytuje</w:t>
            </w:r>
            <w:r w:rsidR="00375CB6">
              <w:rPr>
                <w:rFonts w:ascii="Times New Roman" w:hAnsi="Times New Roman" w:cs="Times New Roman"/>
                <w:sz w:val="24"/>
                <w:szCs w:val="24"/>
              </w:rPr>
              <w:t>, organizuje a zabezpečuje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vysokoškolské vzdelávanie v</w:t>
            </w:r>
            <w:r w:rsidR="00CA2001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akreditovaných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bakalárskych a magis</w:t>
            </w:r>
            <w:r w:rsidR="00CA2001" w:rsidRPr="00BC600C">
              <w:rPr>
                <w:rFonts w:ascii="Times New Roman" w:hAnsi="Times New Roman" w:cs="Times New Roman"/>
                <w:sz w:val="24"/>
                <w:szCs w:val="24"/>
              </w:rPr>
              <w:t>terských študijných programoch externého a denného štúdia.</w:t>
            </w:r>
            <w:r w:rsidR="0037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41D">
              <w:rPr>
                <w:rFonts w:ascii="Times New Roman" w:hAnsi="Times New Roman" w:cs="Times New Roman"/>
                <w:sz w:val="24"/>
                <w:szCs w:val="24"/>
              </w:rPr>
              <w:t>Uskutočňuje tvorivé vedecké bádanie a poskytuje ďalšie vzdelávanie prostredníctvom širokej ponuky kurzov a vzdelávacích aktivít.</w:t>
            </w:r>
          </w:p>
          <w:p w:rsidR="00AA2508" w:rsidRDefault="00AA2508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F6D" w:rsidRPr="00BC600C" w:rsidRDefault="00E20A12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C17F6D">
              <w:rPr>
                <w:rFonts w:ascii="Times New Roman" w:hAnsi="Times New Roman" w:cs="Times New Roman"/>
                <w:sz w:val="24"/>
                <w:szCs w:val="24"/>
              </w:rPr>
              <w:t> roku 2019 začala vysoká škola poskyt</w:t>
            </w:r>
            <w:r w:rsidR="004B3D06">
              <w:rPr>
                <w:rFonts w:ascii="Times New Roman" w:hAnsi="Times New Roman" w:cs="Times New Roman"/>
                <w:sz w:val="24"/>
                <w:szCs w:val="24"/>
              </w:rPr>
              <w:t>ovať</w:t>
            </w:r>
            <w:r w:rsidR="00C17F6D">
              <w:rPr>
                <w:rFonts w:ascii="Times New Roman" w:hAnsi="Times New Roman" w:cs="Times New Roman"/>
                <w:sz w:val="24"/>
                <w:szCs w:val="24"/>
              </w:rPr>
              <w:t xml:space="preserve"> aj vysokoškolské vzdelávanie v doktorandskom štúdi</w:t>
            </w:r>
            <w:r w:rsidR="00DE58E0">
              <w:rPr>
                <w:rFonts w:ascii="Times New Roman" w:hAnsi="Times New Roman" w:cs="Times New Roman"/>
                <w:sz w:val="24"/>
                <w:szCs w:val="24"/>
              </w:rPr>
              <w:t>u v študijnom programe Didaktika technických profesijných predmetov. V</w:t>
            </w:r>
            <w:r w:rsidR="0096418E">
              <w:rPr>
                <w:rFonts w:ascii="Times New Roman" w:hAnsi="Times New Roman" w:cs="Times New Roman"/>
                <w:sz w:val="24"/>
                <w:szCs w:val="24"/>
              </w:rPr>
              <w:t xml:space="preserve"> novembri </w:t>
            </w:r>
            <w:r w:rsidR="00C60DD2">
              <w:rPr>
                <w:rFonts w:ascii="Times New Roman" w:hAnsi="Times New Roman" w:cs="Times New Roman"/>
                <w:sz w:val="24"/>
                <w:szCs w:val="24"/>
              </w:rPr>
              <w:t xml:space="preserve">2022 vysoká škola podala žiadosť o akreditáciu doktorandského štúdia v študijnom </w:t>
            </w:r>
            <w:r w:rsidR="00BD1CA2">
              <w:rPr>
                <w:rFonts w:ascii="Times New Roman" w:hAnsi="Times New Roman" w:cs="Times New Roman"/>
                <w:sz w:val="24"/>
                <w:szCs w:val="24"/>
              </w:rPr>
              <w:t xml:space="preserve">odbore Ekonómia a manažment. </w:t>
            </w:r>
          </w:p>
          <w:p w:rsidR="00AA2508" w:rsidRDefault="00AA2508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08" w:rsidRDefault="00B405CA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Vyso</w:t>
            </w:r>
            <w:r w:rsidR="00CA2001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ká škola v týchto oblastiach </w:t>
            </w:r>
            <w:r w:rsidR="00852E1E" w:rsidRPr="00BC600C">
              <w:rPr>
                <w:rFonts w:ascii="Times New Roman" w:hAnsi="Times New Roman" w:cs="Times New Roman"/>
                <w:sz w:val="24"/>
                <w:szCs w:val="24"/>
              </w:rPr>
              <w:t>dosahuje výnosy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hlavne z predaja služieb</w:t>
            </w:r>
            <w:r w:rsidR="009136DA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v oblasti vzdelávania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, ako sú školné a poplatky spojené so štúdiom.</w:t>
            </w:r>
            <w:r w:rsidR="003D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5CA" w:rsidRDefault="003D1D02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Medzi poplatky spojené so štúdiom zaraďujeme hlavne výpisy výsledkov, sylaby, duplikáty indexov a pod.</w:t>
            </w:r>
          </w:p>
          <w:p w:rsidR="00AA2508" w:rsidRDefault="00AA2508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02" w:rsidRDefault="003D1D02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Ďalej vysoká škola dosahuje výnosy aj z predaja tržieb za tovar a to konkrétne z predaja učebníc vytvorených vlastnou činnosťou.</w:t>
            </w:r>
          </w:p>
          <w:p w:rsidR="003D1D02" w:rsidRDefault="003D1D02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08" w:rsidRDefault="00ED24DB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Vrazn"/>
                <w:rFonts w:ascii="Times New Roman" w:hAnsi="Times New Roman" w:cs="Times New Roman"/>
                <w:b w:val="0"/>
                <w:sz w:val="24"/>
                <w:szCs w:val="24"/>
              </w:rPr>
              <w:t>Vysoká škola DTI</w:t>
            </w:r>
            <w:r w:rsidR="00BC600C">
              <w:rPr>
                <w:rStyle w:val="Vrazn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BC600C">
              <w:rPr>
                <w:rStyle w:val="Vrazn"/>
                <w:rFonts w:ascii="Times New Roman" w:hAnsi="Times New Roman" w:cs="Times New Roman"/>
                <w:b w:val="0"/>
                <w:sz w:val="24"/>
                <w:szCs w:val="24"/>
              </w:rPr>
              <w:t>s.r.o</w:t>
            </w:r>
            <w:proofErr w:type="spellEnd"/>
            <w:r w:rsidR="00BC600C">
              <w:rPr>
                <w:rStyle w:val="Vrazn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852E1E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poskytuje študentom z prostriedkov získaných  zo štátneho rozpočtu </w:t>
            </w:r>
            <w:r w:rsidR="00DB25B6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aj </w:t>
            </w:r>
            <w:r w:rsidR="00852E1E" w:rsidRPr="00BC600C">
              <w:rPr>
                <w:rFonts w:ascii="Times New Roman" w:hAnsi="Times New Roman" w:cs="Times New Roman"/>
                <w:sz w:val="24"/>
                <w:szCs w:val="24"/>
              </w:rPr>
              <w:t>motivačné</w:t>
            </w:r>
            <w:r w:rsidR="000B3746">
              <w:rPr>
                <w:rFonts w:ascii="Times New Roman" w:hAnsi="Times New Roman" w:cs="Times New Roman"/>
                <w:sz w:val="24"/>
                <w:szCs w:val="24"/>
              </w:rPr>
              <w:t>, tehotenské</w:t>
            </w:r>
            <w:r w:rsidR="003F7E92">
              <w:rPr>
                <w:rFonts w:ascii="Times New Roman" w:hAnsi="Times New Roman" w:cs="Times New Roman"/>
                <w:sz w:val="24"/>
                <w:szCs w:val="24"/>
              </w:rPr>
              <w:t xml:space="preserve">, talentové a </w:t>
            </w:r>
            <w:r w:rsidR="00852E1E" w:rsidRPr="00BC600C">
              <w:rPr>
                <w:rFonts w:ascii="Times New Roman" w:hAnsi="Times New Roman" w:cs="Times New Roman"/>
                <w:sz w:val="24"/>
                <w:szCs w:val="24"/>
              </w:rPr>
              <w:t>sociálne štipendiá, ktoré sú vyplácané na základe splnenia podmienok stanovených zákonom.</w:t>
            </w:r>
            <w:r w:rsidR="00E6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41D" w:rsidRDefault="00E63AB3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roku 20</w:t>
            </w:r>
            <w:r w:rsidR="00E20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bola vysokej škole priznaná </w:t>
            </w:r>
            <w:r w:rsidR="003F7E92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tácia na motivačné</w:t>
            </w:r>
            <w:r w:rsidR="003F7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3746">
              <w:rPr>
                <w:rFonts w:ascii="Times New Roman" w:hAnsi="Times New Roman" w:cs="Times New Roman"/>
                <w:sz w:val="24"/>
                <w:szCs w:val="24"/>
              </w:rPr>
              <w:t>tehotenské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E92">
              <w:rPr>
                <w:rFonts w:ascii="Times New Roman" w:hAnsi="Times New Roman" w:cs="Times New Roman"/>
                <w:sz w:val="24"/>
                <w:szCs w:val="24"/>
              </w:rPr>
              <w:t xml:space="preserve">a talentové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štipendiá</w:t>
            </w:r>
            <w:r w:rsidR="003F7E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641D" w:rsidRDefault="0023641D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1E" w:rsidRDefault="0081548E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Vysoká škola sa snaží rozširovať ponuku služieb aj do ďalších oblastí vzdelávania prostredníctvom rôznych iných vzdelávacích aktivít a doplňujúcich foriem vzdelávania, ako sú: rigorózne konanie, kontinuálne vzdelávanie, doplňujúce pedagogické štúdium a v neposlednom rade aj organizovanie detskej univerzity</w:t>
            </w:r>
            <w:r w:rsidR="004B3D06">
              <w:rPr>
                <w:rFonts w:ascii="Times New Roman" w:hAnsi="Times New Roman" w:cs="Times New Roman"/>
                <w:sz w:val="24"/>
                <w:szCs w:val="24"/>
              </w:rPr>
              <w:t xml:space="preserve"> v letných mesiacoch</w:t>
            </w:r>
            <w:r w:rsidR="00E63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D02" w:rsidRDefault="003D1D02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F18" w:rsidRPr="005D43E7" w:rsidRDefault="00E20A12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E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D1D02" w:rsidRPr="005D43E7">
              <w:rPr>
                <w:rFonts w:ascii="Times New Roman" w:hAnsi="Times New Roman" w:cs="Times New Roman"/>
                <w:sz w:val="24"/>
                <w:szCs w:val="24"/>
              </w:rPr>
              <w:t xml:space="preserve">ysoká škola sa snaží každý rok </w:t>
            </w:r>
            <w:r w:rsidRPr="005D43E7">
              <w:rPr>
                <w:rFonts w:ascii="Times New Roman" w:hAnsi="Times New Roman" w:cs="Times New Roman"/>
                <w:sz w:val="24"/>
                <w:szCs w:val="24"/>
              </w:rPr>
              <w:t xml:space="preserve">vyhľadávať a </w:t>
            </w:r>
            <w:r w:rsidR="003D1D02" w:rsidRPr="005D43E7">
              <w:rPr>
                <w:rFonts w:ascii="Times New Roman" w:hAnsi="Times New Roman" w:cs="Times New Roman"/>
                <w:sz w:val="24"/>
                <w:szCs w:val="24"/>
              </w:rPr>
              <w:t>získavať nových študentov</w:t>
            </w:r>
            <w:r w:rsidRPr="005D43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3F18" w:rsidRPr="005D43E7" w:rsidRDefault="00F93F18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E7">
              <w:rPr>
                <w:rFonts w:ascii="Times New Roman" w:hAnsi="Times New Roman" w:cs="Times New Roman"/>
                <w:sz w:val="24"/>
                <w:szCs w:val="24"/>
              </w:rPr>
              <w:t>V roku 202</w:t>
            </w:r>
            <w:r w:rsidR="00EE1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3E7">
              <w:rPr>
                <w:rFonts w:ascii="Times New Roman" w:hAnsi="Times New Roman" w:cs="Times New Roman"/>
                <w:sz w:val="24"/>
                <w:szCs w:val="24"/>
              </w:rPr>
              <w:t xml:space="preserve"> sa tržby za školné</w:t>
            </w:r>
            <w:r w:rsidR="00887B47" w:rsidRPr="005D43E7">
              <w:rPr>
                <w:rFonts w:ascii="Times New Roman" w:hAnsi="Times New Roman" w:cs="Times New Roman"/>
                <w:sz w:val="24"/>
                <w:szCs w:val="24"/>
              </w:rPr>
              <w:t xml:space="preserve"> v dennej forme </w:t>
            </w:r>
            <w:r w:rsidRPr="005D43E7">
              <w:rPr>
                <w:rFonts w:ascii="Times New Roman" w:hAnsi="Times New Roman" w:cs="Times New Roman"/>
                <w:sz w:val="24"/>
                <w:szCs w:val="24"/>
              </w:rPr>
              <w:t>zvýšili</w:t>
            </w:r>
            <w:r w:rsidR="00887B47" w:rsidRPr="005D43E7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DC76F6">
              <w:rPr>
                <w:rFonts w:ascii="Times New Roman" w:hAnsi="Times New Roman" w:cs="Times New Roman"/>
                <w:sz w:val="24"/>
                <w:szCs w:val="24"/>
              </w:rPr>
              <w:t xml:space="preserve"> cca </w:t>
            </w:r>
            <w:r w:rsidR="00887B47" w:rsidRPr="005D43E7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  <w:r w:rsidR="001B1B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5E5F" w:rsidRPr="005D4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30" w:rsidRPr="005D43E7">
              <w:rPr>
                <w:rFonts w:ascii="Times New Roman" w:hAnsi="Times New Roman" w:cs="Times New Roman"/>
                <w:sz w:val="24"/>
                <w:szCs w:val="24"/>
              </w:rPr>
              <w:t xml:space="preserve">Taktiež došlo k nárastu tržieb za </w:t>
            </w:r>
            <w:r w:rsidR="00887B47" w:rsidRPr="005D43E7">
              <w:rPr>
                <w:rFonts w:ascii="Times New Roman" w:hAnsi="Times New Roman" w:cs="Times New Roman"/>
                <w:sz w:val="24"/>
                <w:szCs w:val="24"/>
              </w:rPr>
              <w:t>rigorózne konanie o 50 %</w:t>
            </w:r>
            <w:r w:rsidR="00F40F30" w:rsidRPr="005D43E7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887B47" w:rsidRPr="005D43E7">
              <w:rPr>
                <w:rFonts w:ascii="Times New Roman" w:hAnsi="Times New Roman" w:cs="Times New Roman"/>
                <w:sz w:val="24"/>
                <w:szCs w:val="24"/>
              </w:rPr>
              <w:t xml:space="preserve"> za </w:t>
            </w:r>
            <w:r w:rsidR="00F40F30" w:rsidRPr="005D43E7">
              <w:rPr>
                <w:rFonts w:ascii="Times New Roman" w:hAnsi="Times New Roman" w:cs="Times New Roman"/>
                <w:sz w:val="24"/>
                <w:szCs w:val="24"/>
              </w:rPr>
              <w:t>dopl</w:t>
            </w:r>
            <w:r w:rsidR="00887B47" w:rsidRPr="005D43E7">
              <w:rPr>
                <w:rFonts w:ascii="Times New Roman" w:hAnsi="Times New Roman" w:cs="Times New Roman"/>
                <w:sz w:val="24"/>
                <w:szCs w:val="24"/>
              </w:rPr>
              <w:t xml:space="preserve">ňujúce </w:t>
            </w:r>
            <w:r w:rsidR="00F40F30" w:rsidRPr="005D43E7">
              <w:rPr>
                <w:rFonts w:ascii="Times New Roman" w:hAnsi="Times New Roman" w:cs="Times New Roman"/>
                <w:sz w:val="24"/>
                <w:szCs w:val="24"/>
              </w:rPr>
              <w:t xml:space="preserve"> pedagogické štúdium</w:t>
            </w:r>
            <w:r w:rsidR="00887B47" w:rsidRPr="005D43E7">
              <w:rPr>
                <w:rFonts w:ascii="Times New Roman" w:hAnsi="Times New Roman" w:cs="Times New Roman"/>
                <w:sz w:val="24"/>
                <w:szCs w:val="24"/>
              </w:rPr>
              <w:t xml:space="preserve"> o 24 %. Tržby za habilitácie a </w:t>
            </w:r>
            <w:r w:rsidR="001B1BB6">
              <w:rPr>
                <w:rFonts w:ascii="Times New Roman" w:hAnsi="Times New Roman" w:cs="Times New Roman"/>
                <w:sz w:val="24"/>
                <w:szCs w:val="24"/>
              </w:rPr>
              <w:t>inaugurácie</w:t>
            </w:r>
            <w:r w:rsidR="00887B47" w:rsidRPr="005D43E7">
              <w:rPr>
                <w:rFonts w:ascii="Times New Roman" w:hAnsi="Times New Roman" w:cs="Times New Roman"/>
                <w:sz w:val="24"/>
                <w:szCs w:val="24"/>
              </w:rPr>
              <w:t xml:space="preserve"> sú porovnateľné s predchádzajúcim rokom. </w:t>
            </w:r>
            <w:r w:rsidR="00F472FA">
              <w:rPr>
                <w:rFonts w:ascii="Times New Roman" w:hAnsi="Times New Roman" w:cs="Times New Roman"/>
                <w:sz w:val="24"/>
                <w:szCs w:val="24"/>
              </w:rPr>
              <w:t>Zvýšenie tržieb bolo ovplyvnené dvoma faktormi – nárast počtu študentov a mierne navýšenie školného (10%).</w:t>
            </w:r>
          </w:p>
          <w:p w:rsidR="001660AA" w:rsidRPr="005D43E7" w:rsidRDefault="001660AA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E7">
              <w:rPr>
                <w:rFonts w:ascii="Times New Roman" w:hAnsi="Times New Roman" w:cs="Times New Roman"/>
                <w:sz w:val="24"/>
                <w:szCs w:val="24"/>
              </w:rPr>
              <w:t>V oblasti nákladov sa v roku 202</w:t>
            </w:r>
            <w:r w:rsidR="00887B47" w:rsidRPr="005D4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3E7">
              <w:rPr>
                <w:rFonts w:ascii="Times New Roman" w:hAnsi="Times New Roman" w:cs="Times New Roman"/>
                <w:sz w:val="24"/>
                <w:szCs w:val="24"/>
              </w:rPr>
              <w:t xml:space="preserve"> zvýšili náklady v oblasti spotrebovaných nákupov</w:t>
            </w:r>
            <w:r w:rsidR="009B199D" w:rsidRPr="005D43E7">
              <w:rPr>
                <w:rFonts w:ascii="Times New Roman" w:hAnsi="Times New Roman" w:cs="Times New Roman"/>
                <w:sz w:val="24"/>
                <w:szCs w:val="24"/>
              </w:rPr>
              <w:t xml:space="preserve"> a služieb. Výška mzdových nákladov je porovnateľná s rokom 2021.</w:t>
            </w:r>
            <w:bookmarkStart w:id="0" w:name="_GoBack"/>
            <w:bookmarkEnd w:id="0"/>
          </w:p>
          <w:p w:rsidR="0023641D" w:rsidRPr="005D43E7" w:rsidRDefault="0023641D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B6" w:rsidRDefault="00375CB6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Vysoká škola sa orientuje na produkciu a šírenie poznatkov a inovácií predovšetkým v oblasti aplikovaných študijných programov a vedných disciplín</w:t>
            </w:r>
            <w:r w:rsidR="008831E1">
              <w:rPr>
                <w:rFonts w:ascii="Times New Roman" w:hAnsi="Times New Roman" w:cs="Times New Roman"/>
                <w:sz w:val="24"/>
                <w:szCs w:val="24"/>
              </w:rPr>
              <w:t>, s dôrazom na prípravu odborníkov žiadaných na trhu práce, s cieľom prispieť k budovaniu znalostnej a udržateľne konkurencieschopnej ekonomiky Slovenska.</w:t>
            </w:r>
          </w:p>
          <w:p w:rsidR="0023641D" w:rsidRDefault="0023641D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týmto účelom spolupracuje s domácimi a zahraničnými vysokými školami, podnikateľskou sférou, verejným sektorom i mimovládnymi organizáciami a podieľa sa na medzinárodných projektoch.</w:t>
            </w:r>
          </w:p>
          <w:p w:rsidR="00B405CA" w:rsidRPr="00472B09" w:rsidRDefault="00B405CA" w:rsidP="008831E1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472B09" w:rsidTr="00B405CA">
        <w:trPr>
          <w:trHeight w:val="381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B405CA" w:rsidP="00B405CA">
            <w:pPr>
              <w:spacing w:after="0" w:line="240" w:lineRule="auto"/>
              <w:ind w:left="781" w:hanging="7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:rsidR="008211ED" w:rsidRDefault="008211ED"/>
    <w:sectPr w:rsidR="008211ED" w:rsidSect="00B405C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E4CA1"/>
    <w:multiLevelType w:val="hybridMultilevel"/>
    <w:tmpl w:val="0772DDB2"/>
    <w:lvl w:ilvl="0" w:tplc="041B000F">
      <w:start w:val="1"/>
      <w:numFmt w:val="decimal"/>
      <w:lvlText w:val="%1."/>
      <w:lvlJc w:val="left"/>
      <w:pPr>
        <w:ind w:left="1501" w:hanging="360"/>
      </w:pPr>
    </w:lvl>
    <w:lvl w:ilvl="1" w:tplc="041B0019" w:tentative="1">
      <w:start w:val="1"/>
      <w:numFmt w:val="lowerLetter"/>
      <w:lvlText w:val="%2."/>
      <w:lvlJc w:val="left"/>
      <w:pPr>
        <w:ind w:left="2221" w:hanging="360"/>
      </w:pPr>
    </w:lvl>
    <w:lvl w:ilvl="2" w:tplc="041B001B" w:tentative="1">
      <w:start w:val="1"/>
      <w:numFmt w:val="lowerRoman"/>
      <w:lvlText w:val="%3."/>
      <w:lvlJc w:val="right"/>
      <w:pPr>
        <w:ind w:left="2941" w:hanging="180"/>
      </w:pPr>
    </w:lvl>
    <w:lvl w:ilvl="3" w:tplc="041B000F" w:tentative="1">
      <w:start w:val="1"/>
      <w:numFmt w:val="decimal"/>
      <w:lvlText w:val="%4."/>
      <w:lvlJc w:val="left"/>
      <w:pPr>
        <w:ind w:left="3661" w:hanging="360"/>
      </w:pPr>
    </w:lvl>
    <w:lvl w:ilvl="4" w:tplc="041B0019" w:tentative="1">
      <w:start w:val="1"/>
      <w:numFmt w:val="lowerLetter"/>
      <w:lvlText w:val="%5."/>
      <w:lvlJc w:val="left"/>
      <w:pPr>
        <w:ind w:left="4381" w:hanging="360"/>
      </w:pPr>
    </w:lvl>
    <w:lvl w:ilvl="5" w:tplc="041B001B" w:tentative="1">
      <w:start w:val="1"/>
      <w:numFmt w:val="lowerRoman"/>
      <w:lvlText w:val="%6."/>
      <w:lvlJc w:val="right"/>
      <w:pPr>
        <w:ind w:left="5101" w:hanging="180"/>
      </w:pPr>
    </w:lvl>
    <w:lvl w:ilvl="6" w:tplc="041B000F" w:tentative="1">
      <w:start w:val="1"/>
      <w:numFmt w:val="decimal"/>
      <w:lvlText w:val="%7."/>
      <w:lvlJc w:val="left"/>
      <w:pPr>
        <w:ind w:left="5821" w:hanging="360"/>
      </w:pPr>
    </w:lvl>
    <w:lvl w:ilvl="7" w:tplc="041B0019" w:tentative="1">
      <w:start w:val="1"/>
      <w:numFmt w:val="lowerLetter"/>
      <w:lvlText w:val="%8."/>
      <w:lvlJc w:val="left"/>
      <w:pPr>
        <w:ind w:left="6541" w:hanging="360"/>
      </w:pPr>
    </w:lvl>
    <w:lvl w:ilvl="8" w:tplc="041B001B" w:tentative="1">
      <w:start w:val="1"/>
      <w:numFmt w:val="lowerRoman"/>
      <w:lvlText w:val="%9."/>
      <w:lvlJc w:val="right"/>
      <w:pPr>
        <w:ind w:left="7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5BC"/>
    <w:rsid w:val="000B3746"/>
    <w:rsid w:val="001660AA"/>
    <w:rsid w:val="001B1BB6"/>
    <w:rsid w:val="0023641D"/>
    <w:rsid w:val="003715BC"/>
    <w:rsid w:val="00375CB6"/>
    <w:rsid w:val="003D1D02"/>
    <w:rsid w:val="003F7E92"/>
    <w:rsid w:val="00457FB9"/>
    <w:rsid w:val="004B3D06"/>
    <w:rsid w:val="00505E5F"/>
    <w:rsid w:val="00525DDC"/>
    <w:rsid w:val="005A0279"/>
    <w:rsid w:val="005D43E7"/>
    <w:rsid w:val="00600A04"/>
    <w:rsid w:val="006E5F58"/>
    <w:rsid w:val="00747ACF"/>
    <w:rsid w:val="0077730C"/>
    <w:rsid w:val="007E73FC"/>
    <w:rsid w:val="0081548E"/>
    <w:rsid w:val="00815BCF"/>
    <w:rsid w:val="008211ED"/>
    <w:rsid w:val="00852E1E"/>
    <w:rsid w:val="008831E1"/>
    <w:rsid w:val="00887B47"/>
    <w:rsid w:val="009136DA"/>
    <w:rsid w:val="0096418E"/>
    <w:rsid w:val="009A5EBD"/>
    <w:rsid w:val="009B199D"/>
    <w:rsid w:val="009F45BE"/>
    <w:rsid w:val="00A34CC4"/>
    <w:rsid w:val="00AA2508"/>
    <w:rsid w:val="00B405CA"/>
    <w:rsid w:val="00BC600C"/>
    <w:rsid w:val="00BD1CA2"/>
    <w:rsid w:val="00C03052"/>
    <w:rsid w:val="00C17F6D"/>
    <w:rsid w:val="00C60DD2"/>
    <w:rsid w:val="00CA2001"/>
    <w:rsid w:val="00DB25B6"/>
    <w:rsid w:val="00DC76F6"/>
    <w:rsid w:val="00DD30DE"/>
    <w:rsid w:val="00DE58E0"/>
    <w:rsid w:val="00DF35B8"/>
    <w:rsid w:val="00E20A12"/>
    <w:rsid w:val="00E342D7"/>
    <w:rsid w:val="00E63AB3"/>
    <w:rsid w:val="00ED24DB"/>
    <w:rsid w:val="00EE19D2"/>
    <w:rsid w:val="00F40F30"/>
    <w:rsid w:val="00F472FA"/>
    <w:rsid w:val="00F53F1D"/>
    <w:rsid w:val="00F61B2E"/>
    <w:rsid w:val="00F93F18"/>
    <w:rsid w:val="00FB77DB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67C9"/>
  <w15:docId w15:val="{E141636A-826F-4A27-855D-2597C5AC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30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C03052"/>
    <w:rPr>
      <w:b/>
      <w:bCs/>
    </w:rPr>
  </w:style>
  <w:style w:type="paragraph" w:styleId="Odsekzoznamu">
    <w:name w:val="List Paragraph"/>
    <w:basedOn w:val="Normlny"/>
    <w:uiPriority w:val="34"/>
    <w:qFormat/>
    <w:rsid w:val="00BC6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Katarina Gaborova</cp:lastModifiedBy>
  <cp:revision>44</cp:revision>
  <cp:lastPrinted>2017-05-10T12:25:00Z</cp:lastPrinted>
  <dcterms:created xsi:type="dcterms:W3CDTF">2017-04-26T11:55:00Z</dcterms:created>
  <dcterms:modified xsi:type="dcterms:W3CDTF">2023-04-28T10:49:00Z</dcterms:modified>
</cp:coreProperties>
</file>