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6D17" w14:textId="341A41D3" w:rsidR="00C9696F" w:rsidRPr="009768D8" w:rsidRDefault="00C9696F" w:rsidP="00EA1F8F">
      <w:pPr>
        <w:pStyle w:val="Title1"/>
        <w:spacing w:before="360" w:after="120"/>
        <w:ind w:firstLine="0"/>
        <w:rPr>
          <w:rFonts w:ascii="Times New Roman" w:hAnsi="Times New Roman" w:cs="Times New Roman"/>
          <w:lang w:val="sk-SK"/>
        </w:rPr>
      </w:pPr>
      <w:r w:rsidRPr="009768D8">
        <w:rPr>
          <w:rFonts w:ascii="Times New Roman" w:hAnsi="Times New Roman" w:cs="Times New Roman"/>
          <w:lang w:val="sk-SK"/>
        </w:rPr>
        <w:t>názov príspevku</w:t>
      </w:r>
    </w:p>
    <w:p w14:paraId="1B6A1322" w14:textId="1704D891" w:rsidR="00C9696F" w:rsidRPr="009768D8" w:rsidRDefault="00C9696F" w:rsidP="00EA1F8F">
      <w:pPr>
        <w:pStyle w:val="NameandSurname"/>
        <w:spacing w:before="360" w:after="360"/>
        <w:ind w:firstLine="0"/>
        <w:rPr>
          <w:rFonts w:ascii="Times New Roman" w:hAnsi="Times New Roman"/>
          <w:b w:val="0"/>
          <w:bCs/>
          <w:lang w:val="sk-SK"/>
        </w:rPr>
      </w:pPr>
      <w:r w:rsidRPr="009768D8">
        <w:rPr>
          <w:rFonts w:ascii="Times New Roman" w:hAnsi="Times New Roman"/>
          <w:b w:val="0"/>
          <w:bCs/>
          <w:lang w:val="sk-SK"/>
        </w:rPr>
        <w:t>Meno PRIEZVISKO</w:t>
      </w:r>
      <w:r w:rsidR="00825F2A" w:rsidRPr="009768D8">
        <w:rPr>
          <w:rFonts w:ascii="Times New Roman" w:hAnsi="Times New Roman"/>
          <w:b w:val="0"/>
          <w:bCs/>
          <w:lang w:val="sk-SK"/>
        </w:rPr>
        <w:t xml:space="preserve"> </w:t>
      </w:r>
      <w:r w:rsidRPr="009768D8">
        <w:rPr>
          <w:rStyle w:val="IndexChar"/>
          <w:rFonts w:ascii="Times New Roman" w:hAnsi="Times New Roman"/>
          <w:b w:val="0"/>
          <w:bCs/>
        </w:rPr>
        <w:t>1</w:t>
      </w:r>
      <w:r w:rsidR="00825F2A" w:rsidRPr="009768D8">
        <w:rPr>
          <w:rStyle w:val="IndexChar"/>
          <w:rFonts w:ascii="Times New Roman" w:hAnsi="Times New Roman"/>
          <w:b w:val="0"/>
          <w:bCs/>
        </w:rPr>
        <w:t xml:space="preserve"> </w:t>
      </w:r>
      <w:r w:rsidR="00825F2A" w:rsidRPr="009768D8">
        <w:rPr>
          <w:rFonts w:ascii="Times New Roman" w:hAnsi="Times New Roman"/>
          <w:b w:val="0"/>
          <w:bCs/>
          <w:lang w:val="sk-SK"/>
        </w:rPr>
        <w:t xml:space="preserve">a </w:t>
      </w:r>
      <w:r w:rsidRPr="009768D8">
        <w:rPr>
          <w:rFonts w:ascii="Times New Roman" w:hAnsi="Times New Roman"/>
          <w:b w:val="0"/>
          <w:bCs/>
          <w:lang w:val="sk-SK"/>
        </w:rPr>
        <w:t>Meno PRIEZVISKO</w:t>
      </w:r>
      <w:r w:rsidR="00825F2A" w:rsidRPr="009768D8">
        <w:rPr>
          <w:rFonts w:ascii="Times New Roman" w:hAnsi="Times New Roman"/>
          <w:b w:val="0"/>
          <w:bCs/>
          <w:lang w:val="sk-SK"/>
        </w:rPr>
        <w:t xml:space="preserve"> </w:t>
      </w:r>
      <w:r w:rsidRPr="009768D8">
        <w:rPr>
          <w:rStyle w:val="IndexChar"/>
          <w:rFonts w:ascii="Times New Roman" w:hAnsi="Times New Roman"/>
          <w:b w:val="0"/>
          <w:bCs/>
        </w:rPr>
        <w:t>2</w:t>
      </w:r>
    </w:p>
    <w:p w14:paraId="4F6CB84C" w14:textId="77777777" w:rsidR="00C9696F" w:rsidRPr="009768D8" w:rsidRDefault="00C9696F" w:rsidP="00EA1F8F">
      <w:pPr>
        <w:pStyle w:val="Workingplace1"/>
        <w:ind w:firstLine="0"/>
        <w:jc w:val="left"/>
        <w:rPr>
          <w:rFonts w:ascii="Times New Roman" w:hAnsi="Times New Roman"/>
          <w:i/>
          <w:iCs/>
          <w:lang w:val="sk-SK"/>
        </w:rPr>
      </w:pPr>
      <w:r w:rsidRPr="009768D8">
        <w:rPr>
          <w:rStyle w:val="IndexChar"/>
          <w:rFonts w:ascii="Times New Roman" w:hAnsi="Times New Roman"/>
          <w:b/>
          <w:i/>
          <w:iCs/>
        </w:rPr>
        <w:t>1</w:t>
      </w:r>
      <w:r w:rsidRPr="009768D8">
        <w:rPr>
          <w:rFonts w:ascii="Times New Roman" w:hAnsi="Times New Roman"/>
          <w:b/>
          <w:i/>
          <w:iCs/>
          <w:lang w:val="sk-SK"/>
        </w:rPr>
        <w:t xml:space="preserve"> </w:t>
      </w:r>
      <w:r w:rsidRPr="009768D8">
        <w:rPr>
          <w:rFonts w:ascii="Times New Roman" w:hAnsi="Times New Roman"/>
          <w:i/>
          <w:iCs/>
          <w:lang w:val="sk-SK"/>
        </w:rPr>
        <w:t>Inštitúcia</w:t>
      </w:r>
    </w:p>
    <w:p w14:paraId="18E71740" w14:textId="77777777" w:rsidR="00C9696F" w:rsidRPr="009768D8" w:rsidRDefault="00C90908" w:rsidP="00EA1F8F">
      <w:pPr>
        <w:pStyle w:val="Workingplace1"/>
        <w:ind w:firstLine="0"/>
        <w:jc w:val="left"/>
        <w:rPr>
          <w:rFonts w:ascii="Times New Roman" w:hAnsi="Times New Roman"/>
          <w:i/>
          <w:iCs/>
          <w:lang w:val="sk-SK"/>
        </w:rPr>
      </w:pPr>
      <w:r w:rsidRPr="009768D8">
        <w:rPr>
          <w:rFonts w:ascii="Times New Roman" w:hAnsi="Times New Roman"/>
          <w:i/>
          <w:iCs/>
          <w:lang w:val="sk-SK"/>
        </w:rPr>
        <w:t xml:space="preserve">   adresa</w:t>
      </w:r>
      <w:r w:rsidR="00375705" w:rsidRPr="009768D8">
        <w:rPr>
          <w:rFonts w:ascii="Times New Roman" w:hAnsi="Times New Roman"/>
          <w:i/>
          <w:iCs/>
          <w:lang w:val="sk-SK"/>
        </w:rPr>
        <w:t>, e</w:t>
      </w:r>
      <w:r w:rsidR="00C9696F" w:rsidRPr="009768D8">
        <w:rPr>
          <w:rFonts w:ascii="Times New Roman" w:hAnsi="Times New Roman"/>
          <w:i/>
          <w:iCs/>
          <w:lang w:val="sk-SK"/>
        </w:rPr>
        <w:t>mail</w:t>
      </w:r>
    </w:p>
    <w:p w14:paraId="7473AB58" w14:textId="77777777" w:rsidR="00C9696F" w:rsidRPr="009768D8" w:rsidRDefault="00C9696F" w:rsidP="00EA1F8F">
      <w:pPr>
        <w:pStyle w:val="Workingplace1"/>
        <w:ind w:firstLine="0"/>
        <w:jc w:val="left"/>
        <w:rPr>
          <w:rFonts w:ascii="Times New Roman" w:hAnsi="Times New Roman"/>
          <w:i/>
          <w:iCs/>
          <w:lang w:val="sk-SK"/>
        </w:rPr>
      </w:pPr>
      <w:r w:rsidRPr="009768D8">
        <w:rPr>
          <w:rStyle w:val="IndexChar"/>
          <w:rFonts w:ascii="Times New Roman" w:hAnsi="Times New Roman"/>
          <w:b/>
          <w:i/>
          <w:iCs/>
        </w:rPr>
        <w:t>2</w:t>
      </w:r>
      <w:r w:rsidRPr="009768D8">
        <w:rPr>
          <w:rFonts w:ascii="Times New Roman" w:hAnsi="Times New Roman"/>
          <w:b/>
          <w:i/>
          <w:iCs/>
          <w:lang w:val="sk-SK"/>
        </w:rPr>
        <w:t xml:space="preserve"> </w:t>
      </w:r>
      <w:r w:rsidRPr="009768D8">
        <w:rPr>
          <w:rFonts w:ascii="Times New Roman" w:hAnsi="Times New Roman"/>
          <w:i/>
          <w:iCs/>
          <w:lang w:val="sk-SK"/>
        </w:rPr>
        <w:t>Inštitúcia</w:t>
      </w:r>
    </w:p>
    <w:p w14:paraId="3C6303CA" w14:textId="155348D0" w:rsidR="00C9696F" w:rsidRPr="009768D8" w:rsidRDefault="00C90908" w:rsidP="00EA1F8F">
      <w:pPr>
        <w:pStyle w:val="Workingplace1"/>
        <w:ind w:firstLine="0"/>
        <w:jc w:val="left"/>
        <w:rPr>
          <w:rFonts w:ascii="Times New Roman" w:hAnsi="Times New Roman"/>
          <w:i/>
          <w:iCs/>
          <w:lang w:val="sk-SK"/>
        </w:rPr>
      </w:pPr>
      <w:r w:rsidRPr="009768D8">
        <w:rPr>
          <w:rFonts w:ascii="Times New Roman" w:hAnsi="Times New Roman"/>
          <w:i/>
          <w:iCs/>
          <w:lang w:val="sk-SK"/>
        </w:rPr>
        <w:t xml:space="preserve">   adresa</w:t>
      </w:r>
      <w:r w:rsidR="00375705" w:rsidRPr="009768D8">
        <w:rPr>
          <w:rFonts w:ascii="Times New Roman" w:hAnsi="Times New Roman"/>
          <w:i/>
          <w:iCs/>
          <w:lang w:val="sk-SK"/>
        </w:rPr>
        <w:t>, e</w:t>
      </w:r>
      <w:r w:rsidR="00C9696F" w:rsidRPr="009768D8">
        <w:rPr>
          <w:rFonts w:ascii="Times New Roman" w:hAnsi="Times New Roman"/>
          <w:i/>
          <w:iCs/>
          <w:lang w:val="sk-SK"/>
        </w:rPr>
        <w:t>mail</w:t>
      </w:r>
    </w:p>
    <w:p w14:paraId="14EF050C" w14:textId="77777777" w:rsidR="00944AD1" w:rsidRPr="009768D8" w:rsidRDefault="00944AD1" w:rsidP="00944AD1">
      <w:pPr>
        <w:pStyle w:val="Workingplace1"/>
        <w:ind w:firstLine="0"/>
        <w:jc w:val="left"/>
        <w:rPr>
          <w:rFonts w:ascii="Times New Roman" w:hAnsi="Times New Roman"/>
          <w:i/>
          <w:iCs/>
          <w:lang w:val="sk-SK"/>
        </w:rPr>
      </w:pPr>
    </w:p>
    <w:p w14:paraId="1E11F41E" w14:textId="7D60B57C" w:rsidR="00C9696F" w:rsidRPr="009768D8" w:rsidRDefault="00C9696F" w:rsidP="00AE2B19">
      <w:pPr>
        <w:pStyle w:val="ABSTRACT"/>
        <w:spacing w:before="360" w:after="240"/>
        <w:ind w:left="851" w:right="851" w:firstLine="0"/>
        <w:rPr>
          <w:rFonts w:ascii="Times New Roman" w:hAnsi="Times New Roman" w:cs="Times New Roman"/>
          <w:lang w:val="sk-SK"/>
        </w:rPr>
      </w:pPr>
      <w:r w:rsidRPr="009768D8">
        <w:rPr>
          <w:rFonts w:ascii="Times New Roman" w:hAnsi="Times New Roman" w:cs="Times New Roman"/>
          <w:lang w:val="sk-SK"/>
        </w:rPr>
        <w:t>ABSTRA</w:t>
      </w:r>
      <w:r w:rsidR="00AD1CA5" w:rsidRPr="009768D8">
        <w:rPr>
          <w:rFonts w:ascii="Times New Roman" w:hAnsi="Times New Roman" w:cs="Times New Roman"/>
          <w:lang w:val="sk-SK"/>
        </w:rPr>
        <w:t>C</w:t>
      </w:r>
      <w:r w:rsidRPr="009768D8">
        <w:rPr>
          <w:rFonts w:ascii="Times New Roman" w:hAnsi="Times New Roman" w:cs="Times New Roman"/>
          <w:lang w:val="sk-SK"/>
        </w:rPr>
        <w:t>T</w:t>
      </w:r>
    </w:p>
    <w:p w14:paraId="46B9D2ED" w14:textId="4C79EE96" w:rsidR="00CF1641" w:rsidRPr="009768D8" w:rsidRDefault="00C9696F" w:rsidP="00AE2B19">
      <w:pPr>
        <w:spacing w:before="120" w:after="120"/>
        <w:ind w:left="851" w:right="851" w:firstLine="0"/>
        <w:rPr>
          <w:color w:val="FF0000"/>
          <w:lang w:val="sk-SK"/>
        </w:rPr>
      </w:pPr>
      <w:r w:rsidRPr="009768D8">
        <w:rPr>
          <w:color w:val="FF0000"/>
          <w:lang w:val="sk-SK"/>
        </w:rPr>
        <w:t>Text</w:t>
      </w:r>
      <w:r w:rsidR="00AD1CA5" w:rsidRPr="009768D8">
        <w:rPr>
          <w:color w:val="FF0000"/>
          <w:lang w:val="sk-SK"/>
        </w:rPr>
        <w:t xml:space="preserve"> v</w:t>
      </w:r>
      <w:r w:rsidR="00B24E6F" w:rsidRPr="009768D8">
        <w:rPr>
          <w:color w:val="FF0000"/>
          <w:lang w:val="sk-SK"/>
        </w:rPr>
        <w:t xml:space="preserve"> </w:t>
      </w:r>
      <w:r w:rsidR="00AD1CA5" w:rsidRPr="009768D8">
        <w:rPr>
          <w:color w:val="FF0000"/>
          <w:lang w:val="sk-SK"/>
        </w:rPr>
        <w:t>anglickom jazyku</w:t>
      </w:r>
      <w:r w:rsidRPr="009768D8">
        <w:rPr>
          <w:color w:val="FF0000"/>
          <w:lang w:val="sk-SK"/>
        </w:rPr>
        <w:t xml:space="preserve"> </w:t>
      </w:r>
      <w:r w:rsidR="00CF1641" w:rsidRPr="009768D8">
        <w:rPr>
          <w:color w:val="FF0000"/>
          <w:lang w:val="sk-SK"/>
        </w:rPr>
        <w:t>(</w:t>
      </w:r>
      <w:r w:rsidRPr="009768D8">
        <w:rPr>
          <w:color w:val="FF0000"/>
          <w:lang w:val="sk-SK"/>
        </w:rPr>
        <w:t>max 10 riadko</w:t>
      </w:r>
      <w:r w:rsidR="00CF1641" w:rsidRPr="009768D8">
        <w:rPr>
          <w:color w:val="FF0000"/>
          <w:lang w:val="sk-SK"/>
        </w:rPr>
        <w:t>v)</w:t>
      </w:r>
    </w:p>
    <w:p w14:paraId="691C7A5C" w14:textId="50CC3FD6" w:rsidR="00C9696F" w:rsidRPr="009768D8" w:rsidRDefault="00825F2A" w:rsidP="00AE2B19">
      <w:pPr>
        <w:spacing w:before="120" w:after="120"/>
        <w:ind w:left="851" w:right="851" w:firstLine="0"/>
        <w:rPr>
          <w:lang w:val="sk-SK"/>
        </w:rPr>
      </w:pPr>
      <w:r w:rsidRPr="009768D8">
        <w:rPr>
          <w:noProof/>
          <w:lang w:val="sk-SK"/>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3712729" w14:textId="74809A2E" w:rsidR="00BA2ADF" w:rsidRPr="009768D8" w:rsidRDefault="00C9696F" w:rsidP="00AE2B19">
      <w:pPr>
        <w:pStyle w:val="keywords"/>
        <w:spacing w:before="120" w:after="120"/>
        <w:ind w:left="851" w:right="851" w:firstLine="0"/>
        <w:rPr>
          <w:rFonts w:ascii="Times New Roman" w:hAnsi="Times New Roman"/>
          <w:sz w:val="24"/>
          <w:lang w:val="sk-SK"/>
        </w:rPr>
      </w:pPr>
      <w:r w:rsidRPr="009768D8">
        <w:rPr>
          <w:rFonts w:ascii="Times New Roman" w:hAnsi="Times New Roman"/>
          <w:sz w:val="24"/>
          <w:lang w:val="sk-SK"/>
        </w:rPr>
        <w:t>K</w:t>
      </w:r>
      <w:r w:rsidR="00AD1CA5" w:rsidRPr="009768D8">
        <w:rPr>
          <w:rFonts w:ascii="Times New Roman" w:hAnsi="Times New Roman"/>
          <w:sz w:val="24"/>
          <w:lang w:val="sk-SK"/>
        </w:rPr>
        <w:t>ey words</w:t>
      </w:r>
      <w:r w:rsidRPr="009768D8">
        <w:rPr>
          <w:rFonts w:ascii="Times New Roman" w:hAnsi="Times New Roman"/>
          <w:sz w:val="24"/>
          <w:lang w:val="sk-SK"/>
        </w:rPr>
        <w:t xml:space="preserve">: </w:t>
      </w:r>
      <w:r w:rsidR="00BA2ADF" w:rsidRPr="009768D8">
        <w:rPr>
          <w:rFonts w:ascii="Times New Roman" w:hAnsi="Times New Roman"/>
          <w:b w:val="0"/>
          <w:noProof/>
          <w:sz w:val="24"/>
          <w:lang w:val="sk-SK"/>
        </w:rPr>
        <w:t>Lorem; ipsum; dolor sit amet; consectetuer adipiscing; elit.</w:t>
      </w:r>
    </w:p>
    <w:p w14:paraId="00910166" w14:textId="77777777" w:rsidR="00C9696F" w:rsidRPr="009768D8" w:rsidRDefault="00C9696F" w:rsidP="00C9696F">
      <w:pPr>
        <w:rPr>
          <w:color w:val="FF0000"/>
          <w:lang w:val="sk-SK"/>
        </w:rPr>
      </w:pPr>
    </w:p>
    <w:p w14:paraId="5739CB62" w14:textId="54C7152D" w:rsidR="00C9696F" w:rsidRPr="009768D8" w:rsidRDefault="00944AD1" w:rsidP="00700ABD">
      <w:pPr>
        <w:pStyle w:val="Nadpisy"/>
        <w:ind w:firstLine="0"/>
        <w:rPr>
          <w:lang w:val="sk-SK"/>
        </w:rPr>
      </w:pPr>
      <w:r w:rsidRPr="009768D8">
        <w:rPr>
          <w:lang w:val="sk-SK"/>
        </w:rPr>
        <w:t xml:space="preserve">1 </w:t>
      </w:r>
      <w:r w:rsidR="00C9696F" w:rsidRPr="009768D8">
        <w:rPr>
          <w:lang w:val="sk-SK"/>
        </w:rPr>
        <w:t>ÚVOD</w:t>
      </w:r>
    </w:p>
    <w:p w14:paraId="0B5A9443" w14:textId="77777777" w:rsidR="002C38E3" w:rsidRPr="009768D8" w:rsidRDefault="002C38E3" w:rsidP="00EA1F8F">
      <w:pPr>
        <w:rPr>
          <w:noProof/>
          <w:lang w:val="sk-SK"/>
        </w:rPr>
      </w:pPr>
      <w:r w:rsidRPr="009768D8">
        <w:rPr>
          <w:noProof/>
          <w:lang w:val="sk-SK"/>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65FB6E80" w14:textId="77777777" w:rsidR="00AE2B19" w:rsidRPr="009768D8" w:rsidRDefault="00AE2B19" w:rsidP="00AE2B19">
      <w:pPr>
        <w:ind w:firstLine="0"/>
        <w:rPr>
          <w:noProof/>
          <w:lang w:val="sk-SK"/>
        </w:rPr>
      </w:pPr>
    </w:p>
    <w:p w14:paraId="62E2757B" w14:textId="1BD00E1E" w:rsidR="006D3F84" w:rsidRPr="009768D8" w:rsidRDefault="006D3F84" w:rsidP="0021065C">
      <w:pPr>
        <w:spacing w:before="120" w:after="120"/>
        <w:ind w:firstLine="0"/>
        <w:jc w:val="center"/>
        <w:rPr>
          <w:lang w:val="sk-SK"/>
        </w:rPr>
      </w:pPr>
      <w:r w:rsidRPr="009768D8">
        <w:rPr>
          <w:b/>
          <w:bCs/>
          <w:lang w:val="sk-SK"/>
        </w:rPr>
        <w:t xml:space="preserve">Obrázok </w:t>
      </w:r>
      <w:r w:rsidRPr="009768D8">
        <w:rPr>
          <w:b/>
          <w:bCs/>
          <w:lang w:val="sk-SK"/>
        </w:rPr>
        <w:fldChar w:fldCharType="begin"/>
      </w:r>
      <w:r w:rsidRPr="009768D8">
        <w:rPr>
          <w:b/>
          <w:bCs/>
          <w:lang w:val="sk-SK"/>
        </w:rPr>
        <w:instrText xml:space="preserve"> SEQ Obrázok \* ARABIC </w:instrText>
      </w:r>
      <w:r w:rsidRPr="009768D8">
        <w:rPr>
          <w:b/>
          <w:bCs/>
          <w:lang w:val="sk-SK"/>
        </w:rPr>
        <w:fldChar w:fldCharType="separate"/>
      </w:r>
      <w:r w:rsidRPr="009768D8">
        <w:rPr>
          <w:b/>
          <w:bCs/>
          <w:noProof/>
          <w:lang w:val="sk-SK"/>
        </w:rPr>
        <w:t>1</w:t>
      </w:r>
      <w:r w:rsidRPr="009768D8">
        <w:rPr>
          <w:b/>
          <w:bCs/>
          <w:lang w:val="sk-SK"/>
        </w:rPr>
        <w:fldChar w:fldCharType="end"/>
      </w:r>
      <w:r w:rsidRPr="009768D8">
        <w:rPr>
          <w:lang w:val="sk-SK"/>
        </w:rPr>
        <w:t xml:space="preserve"> Názov obrázku</w:t>
      </w:r>
    </w:p>
    <w:p w14:paraId="389CB164" w14:textId="6DB2E127" w:rsidR="002C38E3" w:rsidRPr="009768D8" w:rsidRDefault="006D3F84" w:rsidP="0021065C">
      <w:pPr>
        <w:ind w:firstLine="0"/>
        <w:jc w:val="center"/>
        <w:rPr>
          <w:noProof/>
          <w:lang w:val="sk-SK"/>
        </w:rPr>
      </w:pPr>
      <w:r w:rsidRPr="009768D8">
        <w:rPr>
          <w:noProof/>
          <w:lang w:val="sk-SK"/>
        </w:rPr>
        <w:drawing>
          <wp:inline distT="0" distB="0" distL="0" distR="0" wp14:anchorId="2F03BC76" wp14:editId="4AAFD14E">
            <wp:extent cx="5040000" cy="1022778"/>
            <wp:effectExtent l="12700" t="12700" r="14605" b="19050"/>
            <wp:docPr id="1828386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86103" name="Picture 1828386103"/>
                    <pic:cNvPicPr/>
                  </pic:nvPicPr>
                  <pic:blipFill>
                    <a:blip r:embed="rId8">
                      <a:extLst>
                        <a:ext uri="{28A0092B-C50C-407E-A947-70E740481C1C}">
                          <a14:useLocalDpi xmlns:a14="http://schemas.microsoft.com/office/drawing/2010/main" val="0"/>
                        </a:ext>
                      </a:extLst>
                    </a:blip>
                    <a:stretch>
                      <a:fillRect/>
                    </a:stretch>
                  </pic:blipFill>
                  <pic:spPr>
                    <a:xfrm>
                      <a:off x="0" y="0"/>
                      <a:ext cx="5040000" cy="1022778"/>
                    </a:xfrm>
                    <a:prstGeom prst="rect">
                      <a:avLst/>
                    </a:prstGeom>
                    <a:ln>
                      <a:solidFill>
                        <a:schemeClr val="tx1"/>
                      </a:solidFill>
                    </a:ln>
                  </pic:spPr>
                </pic:pic>
              </a:graphicData>
            </a:graphic>
          </wp:inline>
        </w:drawing>
      </w:r>
    </w:p>
    <w:p w14:paraId="6B63436D" w14:textId="77777777" w:rsidR="006D3F84" w:rsidRPr="009768D8" w:rsidRDefault="006D3F84" w:rsidP="00741341">
      <w:pPr>
        <w:ind w:firstLine="0"/>
        <w:rPr>
          <w:noProof/>
          <w:lang w:val="sk-SK"/>
        </w:rPr>
      </w:pPr>
    </w:p>
    <w:p w14:paraId="096F330F" w14:textId="427EE93F" w:rsidR="002C38E3" w:rsidRPr="009768D8" w:rsidRDefault="002C38E3" w:rsidP="00EA1F8F">
      <w:pPr>
        <w:rPr>
          <w:noProof/>
          <w:lang w:val="sk-SK"/>
        </w:rPr>
      </w:pPr>
      <w:r w:rsidRPr="009768D8">
        <w:rPr>
          <w:noProof/>
          <w:lang w:val="sk-SK"/>
        </w:rPr>
        <w:lastRenderedPageBreak/>
        <w:t xml:space="preserve">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w:t>
      </w:r>
    </w:p>
    <w:p w14:paraId="57BA086B" w14:textId="48E5EBD1" w:rsidR="00700ABD" w:rsidRPr="009768D8" w:rsidRDefault="00700ABD" w:rsidP="00944AD1">
      <w:pPr>
        <w:ind w:firstLine="0"/>
        <w:rPr>
          <w:color w:val="FF0000"/>
          <w:lang w:val="sk-SK"/>
        </w:rPr>
      </w:pPr>
    </w:p>
    <w:p w14:paraId="219913D2" w14:textId="64CEC614" w:rsidR="00C9696F" w:rsidRPr="009768D8" w:rsidRDefault="00944AD1" w:rsidP="00944AD1">
      <w:pPr>
        <w:spacing w:before="360" w:after="120"/>
        <w:ind w:firstLine="0"/>
        <w:rPr>
          <w:b/>
          <w:lang w:val="sk-SK"/>
        </w:rPr>
      </w:pPr>
      <w:r w:rsidRPr="009768D8">
        <w:rPr>
          <w:rStyle w:val="CHAPTERChar"/>
          <w:rFonts w:ascii="Times New Roman" w:hAnsi="Times New Roman" w:cs="Times New Roman"/>
        </w:rPr>
        <w:t xml:space="preserve">2 </w:t>
      </w:r>
      <w:r w:rsidR="00C9696F" w:rsidRPr="009768D8">
        <w:rPr>
          <w:rStyle w:val="CHAPTERChar"/>
          <w:rFonts w:ascii="Times New Roman" w:hAnsi="Times New Roman" w:cs="Times New Roman"/>
        </w:rPr>
        <w:t>NÁZOV</w:t>
      </w:r>
      <w:r w:rsidR="00C9696F" w:rsidRPr="009768D8">
        <w:rPr>
          <w:b/>
          <w:lang w:val="sk-SK"/>
        </w:rPr>
        <w:t xml:space="preserve"> PRVEJ KAPITOLY</w:t>
      </w:r>
    </w:p>
    <w:p w14:paraId="5AFB3EF2" w14:textId="77777777" w:rsidR="002C38E3" w:rsidRPr="009768D8" w:rsidRDefault="002C38E3" w:rsidP="002C38E3">
      <w:pPr>
        <w:rPr>
          <w:noProof/>
          <w:lang w:val="sk-SK"/>
        </w:rPr>
      </w:pPr>
      <w:r w:rsidRPr="009768D8">
        <w:rPr>
          <w:noProof/>
          <w:lang w:val="sk-SK"/>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w:t>
      </w:r>
    </w:p>
    <w:p w14:paraId="0A494E4B" w14:textId="2864F07C" w:rsidR="002C38E3" w:rsidRPr="009768D8" w:rsidRDefault="002C38E3" w:rsidP="002C38E3">
      <w:pPr>
        <w:numPr>
          <w:ilvl w:val="0"/>
          <w:numId w:val="6"/>
        </w:numPr>
        <w:spacing w:before="120" w:after="120"/>
        <w:ind w:left="714" w:hanging="357"/>
        <w:rPr>
          <w:noProof/>
          <w:lang w:val="sk-SK"/>
        </w:rPr>
      </w:pPr>
      <w:r w:rsidRPr="009768D8">
        <w:rPr>
          <w:noProof/>
          <w:lang w:val="sk-SK"/>
        </w:rPr>
        <w:t>text za odrážkou 1</w:t>
      </w:r>
      <w:r w:rsidR="009768D8">
        <w:rPr>
          <w:noProof/>
          <w:lang w:val="sk-SK"/>
        </w:rPr>
        <w:t>,</w:t>
      </w:r>
    </w:p>
    <w:p w14:paraId="7F12D08D" w14:textId="719593F6" w:rsidR="002C38E3" w:rsidRPr="009768D8" w:rsidRDefault="002C38E3" w:rsidP="002C38E3">
      <w:pPr>
        <w:numPr>
          <w:ilvl w:val="0"/>
          <w:numId w:val="6"/>
        </w:numPr>
        <w:spacing w:before="120" w:after="120"/>
        <w:ind w:left="714" w:hanging="357"/>
        <w:rPr>
          <w:noProof/>
          <w:lang w:val="sk-SK"/>
        </w:rPr>
      </w:pPr>
      <w:r w:rsidRPr="009768D8">
        <w:rPr>
          <w:noProof/>
          <w:lang w:val="sk-SK"/>
        </w:rPr>
        <w:t>text za odrážkou 2</w:t>
      </w:r>
      <w:r w:rsidR="009768D8">
        <w:rPr>
          <w:noProof/>
          <w:lang w:val="sk-SK"/>
        </w:rPr>
        <w:t>,</w:t>
      </w:r>
    </w:p>
    <w:p w14:paraId="71D5097C" w14:textId="7D5B7FDB" w:rsidR="002C38E3" w:rsidRPr="009768D8" w:rsidRDefault="002C38E3" w:rsidP="002C38E3">
      <w:pPr>
        <w:numPr>
          <w:ilvl w:val="0"/>
          <w:numId w:val="6"/>
        </w:numPr>
        <w:spacing w:before="120" w:after="120"/>
        <w:ind w:left="714" w:hanging="357"/>
        <w:rPr>
          <w:noProof/>
          <w:lang w:val="sk-SK"/>
        </w:rPr>
      </w:pPr>
      <w:r w:rsidRPr="009768D8">
        <w:rPr>
          <w:noProof/>
          <w:lang w:val="sk-SK"/>
        </w:rPr>
        <w:t>text za odrážkou 3.</w:t>
      </w:r>
    </w:p>
    <w:p w14:paraId="2437DA33" w14:textId="60A53556" w:rsidR="006D3F84" w:rsidRPr="009768D8" w:rsidRDefault="002C38E3" w:rsidP="006D3F84">
      <w:pPr>
        <w:rPr>
          <w:noProof/>
          <w:lang w:val="sk-SK"/>
        </w:rPr>
      </w:pPr>
      <w:r w:rsidRPr="009768D8">
        <w:rPr>
          <w:noProof/>
          <w:lang w:val="sk-SK"/>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78EE1256" w14:textId="77777777" w:rsidR="006D3F84" w:rsidRPr="009768D8" w:rsidRDefault="006D3F84" w:rsidP="006D3F84">
      <w:pPr>
        <w:ind w:firstLine="0"/>
        <w:rPr>
          <w:noProof/>
          <w:lang w:val="sk-SK"/>
        </w:rPr>
      </w:pPr>
    </w:p>
    <w:p w14:paraId="6B4BAF6D" w14:textId="7B86D805" w:rsidR="006D3F84" w:rsidRPr="009768D8" w:rsidRDefault="006D3F84" w:rsidP="0021065C">
      <w:pPr>
        <w:spacing w:before="120" w:after="120"/>
        <w:ind w:firstLine="0"/>
        <w:jc w:val="center"/>
        <w:rPr>
          <w:lang w:val="sk-SK"/>
        </w:rPr>
      </w:pPr>
      <w:r w:rsidRPr="009768D8">
        <w:rPr>
          <w:b/>
          <w:bCs/>
          <w:lang w:val="sk-SK"/>
        </w:rPr>
        <w:t xml:space="preserve">Tabuľka </w:t>
      </w:r>
      <w:r w:rsidRPr="009768D8">
        <w:rPr>
          <w:b/>
          <w:bCs/>
          <w:lang w:val="sk-SK"/>
        </w:rPr>
        <w:fldChar w:fldCharType="begin"/>
      </w:r>
      <w:r w:rsidRPr="009768D8">
        <w:rPr>
          <w:b/>
          <w:bCs/>
          <w:lang w:val="sk-SK"/>
        </w:rPr>
        <w:instrText xml:space="preserve"> SEQ Tabuľka \* ARABIC </w:instrText>
      </w:r>
      <w:r w:rsidRPr="009768D8">
        <w:rPr>
          <w:b/>
          <w:bCs/>
          <w:lang w:val="sk-SK"/>
        </w:rPr>
        <w:fldChar w:fldCharType="separate"/>
      </w:r>
      <w:r w:rsidRPr="009768D8">
        <w:rPr>
          <w:b/>
          <w:bCs/>
          <w:noProof/>
          <w:lang w:val="sk-SK"/>
        </w:rPr>
        <w:t>1</w:t>
      </w:r>
      <w:r w:rsidRPr="009768D8">
        <w:rPr>
          <w:b/>
          <w:bCs/>
          <w:lang w:val="sk-SK"/>
        </w:rPr>
        <w:fldChar w:fldCharType="end"/>
      </w:r>
      <w:r w:rsidRPr="009768D8">
        <w:rPr>
          <w:lang w:val="sk-SK"/>
        </w:rPr>
        <w:t xml:space="preserve"> Názov tabuľky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44"/>
        <w:gridCol w:w="1581"/>
        <w:gridCol w:w="1816"/>
        <w:gridCol w:w="1778"/>
        <w:gridCol w:w="1943"/>
      </w:tblGrid>
      <w:tr w:rsidR="00EA1F8F" w:rsidRPr="009768D8" w14:paraId="1CFF582A" w14:textId="77777777" w:rsidTr="00C46D47">
        <w:tc>
          <w:tcPr>
            <w:tcW w:w="1072" w:type="pct"/>
            <w:vAlign w:val="center"/>
          </w:tcPr>
          <w:p w14:paraId="6427971A" w14:textId="59198E54" w:rsidR="00EA1F8F" w:rsidRPr="009768D8" w:rsidRDefault="00EA1F8F" w:rsidP="00C46D47">
            <w:pPr>
              <w:ind w:firstLine="0"/>
              <w:jc w:val="center"/>
              <w:rPr>
                <w:color w:val="FF0000"/>
                <w:lang w:val="sk-SK"/>
              </w:rPr>
            </w:pPr>
            <w:r w:rsidRPr="009768D8">
              <w:rPr>
                <w:noProof/>
                <w:lang w:val="sk-SK"/>
              </w:rPr>
              <w:t>Donec</w:t>
            </w:r>
          </w:p>
        </w:tc>
        <w:tc>
          <w:tcPr>
            <w:tcW w:w="872" w:type="pct"/>
            <w:vAlign w:val="center"/>
          </w:tcPr>
          <w:p w14:paraId="5DDCA91E" w14:textId="7E810DC5" w:rsidR="00EA1F8F" w:rsidRPr="009768D8" w:rsidRDefault="00EA1F8F" w:rsidP="00C46D47">
            <w:pPr>
              <w:ind w:firstLine="0"/>
              <w:jc w:val="center"/>
              <w:rPr>
                <w:color w:val="FF0000"/>
                <w:lang w:val="sk-SK"/>
              </w:rPr>
            </w:pPr>
            <w:r w:rsidRPr="009768D8">
              <w:rPr>
                <w:noProof/>
                <w:lang w:val="sk-SK"/>
              </w:rPr>
              <w:t>Etiam</w:t>
            </w:r>
          </w:p>
        </w:tc>
        <w:tc>
          <w:tcPr>
            <w:tcW w:w="1002" w:type="pct"/>
            <w:vAlign w:val="center"/>
          </w:tcPr>
          <w:p w14:paraId="7550DA95" w14:textId="65173B62" w:rsidR="00EA1F8F" w:rsidRPr="009768D8" w:rsidRDefault="00EA1F8F" w:rsidP="00C46D47">
            <w:pPr>
              <w:ind w:firstLine="0"/>
              <w:jc w:val="center"/>
              <w:rPr>
                <w:color w:val="FF0000"/>
                <w:lang w:val="sk-SK"/>
              </w:rPr>
            </w:pPr>
            <w:r w:rsidRPr="009768D8">
              <w:rPr>
                <w:noProof/>
                <w:lang w:val="sk-SK"/>
              </w:rPr>
              <w:t>Quisque</w:t>
            </w:r>
          </w:p>
        </w:tc>
        <w:tc>
          <w:tcPr>
            <w:tcW w:w="981" w:type="pct"/>
            <w:vAlign w:val="center"/>
          </w:tcPr>
          <w:p w14:paraId="39DE7B8B" w14:textId="41BF1A0C" w:rsidR="00EA1F8F" w:rsidRPr="009768D8" w:rsidRDefault="00EA1F8F" w:rsidP="00C46D47">
            <w:pPr>
              <w:ind w:firstLine="0"/>
              <w:jc w:val="center"/>
              <w:rPr>
                <w:color w:val="FF0000"/>
                <w:lang w:val="sk-SK"/>
              </w:rPr>
            </w:pPr>
            <w:r w:rsidRPr="009768D8">
              <w:rPr>
                <w:noProof/>
                <w:lang w:val="sk-SK"/>
              </w:rPr>
              <w:t>Maeced</w:t>
            </w:r>
          </w:p>
        </w:tc>
        <w:tc>
          <w:tcPr>
            <w:tcW w:w="1072" w:type="pct"/>
            <w:vAlign w:val="center"/>
          </w:tcPr>
          <w:p w14:paraId="27364F40" w14:textId="77513D48" w:rsidR="00EA1F8F" w:rsidRPr="009768D8" w:rsidRDefault="00EA1F8F" w:rsidP="00C46D47">
            <w:pPr>
              <w:ind w:firstLine="0"/>
              <w:jc w:val="center"/>
              <w:rPr>
                <w:color w:val="FF0000"/>
                <w:lang w:val="sk-SK"/>
              </w:rPr>
            </w:pPr>
            <w:r w:rsidRPr="009768D8">
              <w:rPr>
                <w:noProof/>
                <w:lang w:val="sk-SK"/>
              </w:rPr>
              <w:t>Curabitur</w:t>
            </w:r>
          </w:p>
        </w:tc>
      </w:tr>
      <w:tr w:rsidR="00EA1F8F" w:rsidRPr="009768D8" w14:paraId="44839B35" w14:textId="77777777" w:rsidTr="00C46D47">
        <w:tc>
          <w:tcPr>
            <w:tcW w:w="1072" w:type="pct"/>
            <w:vAlign w:val="center"/>
          </w:tcPr>
          <w:p w14:paraId="0AE5F28B" w14:textId="3786A687" w:rsidR="00EA1F8F" w:rsidRPr="009768D8" w:rsidRDefault="00EA1F8F" w:rsidP="00C46D47">
            <w:pPr>
              <w:ind w:firstLine="0"/>
              <w:jc w:val="center"/>
              <w:rPr>
                <w:lang w:val="sk-SK"/>
              </w:rPr>
            </w:pPr>
            <w:r w:rsidRPr="009768D8">
              <w:rPr>
                <w:lang w:val="sk-SK"/>
              </w:rPr>
              <w:t>10.99</w:t>
            </w:r>
          </w:p>
        </w:tc>
        <w:tc>
          <w:tcPr>
            <w:tcW w:w="872" w:type="pct"/>
            <w:vAlign w:val="center"/>
            <w:hideMark/>
          </w:tcPr>
          <w:p w14:paraId="32966336" w14:textId="6223F0A3" w:rsidR="00EA1F8F" w:rsidRPr="009768D8" w:rsidRDefault="00EA1F8F" w:rsidP="00C46D47">
            <w:pPr>
              <w:ind w:firstLine="0"/>
              <w:jc w:val="center"/>
              <w:rPr>
                <w:color w:val="000000"/>
                <w:lang w:val="sk-SK"/>
              </w:rPr>
            </w:pPr>
            <w:r w:rsidRPr="009768D8">
              <w:rPr>
                <w:color w:val="000000"/>
                <w:lang w:val="sk-SK"/>
              </w:rPr>
              <w:t>128.59</w:t>
            </w:r>
          </w:p>
        </w:tc>
        <w:tc>
          <w:tcPr>
            <w:tcW w:w="1002" w:type="pct"/>
            <w:vAlign w:val="center"/>
            <w:hideMark/>
          </w:tcPr>
          <w:p w14:paraId="4E68E89B" w14:textId="24324F12" w:rsidR="00EA1F8F" w:rsidRPr="009768D8" w:rsidRDefault="00EA1F8F" w:rsidP="00C46D47">
            <w:pPr>
              <w:ind w:firstLine="0"/>
              <w:jc w:val="center"/>
              <w:rPr>
                <w:color w:val="000000"/>
                <w:lang w:val="sk-SK"/>
              </w:rPr>
            </w:pPr>
            <w:r w:rsidRPr="009768D8">
              <w:rPr>
                <w:color w:val="000000"/>
                <w:lang w:val="sk-SK"/>
              </w:rPr>
              <w:t>16.53</w:t>
            </w:r>
          </w:p>
        </w:tc>
        <w:tc>
          <w:tcPr>
            <w:tcW w:w="981" w:type="pct"/>
            <w:vAlign w:val="center"/>
            <w:hideMark/>
          </w:tcPr>
          <w:p w14:paraId="29B061EB" w14:textId="43D11EF5" w:rsidR="00EA1F8F" w:rsidRPr="009768D8" w:rsidRDefault="00EA1F8F" w:rsidP="00C46D47">
            <w:pPr>
              <w:ind w:firstLine="0"/>
              <w:jc w:val="center"/>
              <w:rPr>
                <w:color w:val="000000"/>
                <w:lang w:val="sk-SK"/>
              </w:rPr>
            </w:pPr>
            <w:r w:rsidRPr="009768D8">
              <w:rPr>
                <w:color w:val="000000"/>
                <w:lang w:val="sk-SK"/>
              </w:rPr>
              <w:t>0.08</w:t>
            </w:r>
          </w:p>
        </w:tc>
        <w:tc>
          <w:tcPr>
            <w:tcW w:w="1072" w:type="pct"/>
            <w:vAlign w:val="center"/>
            <w:hideMark/>
          </w:tcPr>
          <w:p w14:paraId="6EA94584" w14:textId="4ADCA217" w:rsidR="00EA1F8F" w:rsidRPr="009768D8" w:rsidRDefault="00EA1F8F" w:rsidP="00C46D47">
            <w:pPr>
              <w:ind w:firstLine="0"/>
              <w:jc w:val="center"/>
              <w:rPr>
                <w:lang w:val="sk-SK"/>
              </w:rPr>
            </w:pPr>
            <w:r w:rsidRPr="009768D8">
              <w:rPr>
                <w:color w:val="000000"/>
                <w:lang w:val="sk-SK"/>
              </w:rPr>
              <w:t>34.33</w:t>
            </w:r>
          </w:p>
        </w:tc>
      </w:tr>
      <w:tr w:rsidR="00EA1F8F" w:rsidRPr="009768D8" w14:paraId="54F38A3E" w14:textId="77777777" w:rsidTr="00C46D47">
        <w:tc>
          <w:tcPr>
            <w:tcW w:w="1072" w:type="pct"/>
            <w:vAlign w:val="center"/>
          </w:tcPr>
          <w:p w14:paraId="07E62BDB" w14:textId="6FE2C517" w:rsidR="00EA1F8F" w:rsidRPr="009768D8" w:rsidRDefault="00EA1F8F" w:rsidP="00C46D47">
            <w:pPr>
              <w:ind w:firstLine="0"/>
              <w:jc w:val="center"/>
              <w:rPr>
                <w:lang w:val="sk-SK"/>
              </w:rPr>
            </w:pPr>
            <w:r w:rsidRPr="009768D8">
              <w:rPr>
                <w:lang w:val="sk-SK"/>
              </w:rPr>
              <w:t>386.05</w:t>
            </w:r>
          </w:p>
        </w:tc>
        <w:tc>
          <w:tcPr>
            <w:tcW w:w="872" w:type="pct"/>
            <w:vAlign w:val="center"/>
          </w:tcPr>
          <w:p w14:paraId="242D1DBE" w14:textId="70A4176F" w:rsidR="00EA1F8F" w:rsidRPr="009768D8" w:rsidRDefault="00EA1F8F" w:rsidP="00C46D47">
            <w:pPr>
              <w:ind w:firstLine="0"/>
              <w:jc w:val="center"/>
              <w:rPr>
                <w:color w:val="000000"/>
                <w:lang w:val="sk-SK"/>
              </w:rPr>
            </w:pPr>
            <w:r w:rsidRPr="009768D8">
              <w:rPr>
                <w:color w:val="000000"/>
                <w:lang w:val="sk-SK"/>
              </w:rPr>
              <w:t>183.09</w:t>
            </w:r>
          </w:p>
        </w:tc>
        <w:tc>
          <w:tcPr>
            <w:tcW w:w="1002" w:type="pct"/>
            <w:vAlign w:val="center"/>
          </w:tcPr>
          <w:p w14:paraId="71DAC9CD" w14:textId="07350BB0" w:rsidR="00EA1F8F" w:rsidRPr="009768D8" w:rsidRDefault="00EA1F8F" w:rsidP="00C46D47">
            <w:pPr>
              <w:ind w:firstLine="0"/>
              <w:jc w:val="center"/>
              <w:rPr>
                <w:lang w:val="sk-SK"/>
              </w:rPr>
            </w:pPr>
            <w:r w:rsidRPr="009768D8">
              <w:rPr>
                <w:lang w:val="sk-SK"/>
              </w:rPr>
              <w:t>13.85</w:t>
            </w:r>
          </w:p>
        </w:tc>
        <w:tc>
          <w:tcPr>
            <w:tcW w:w="981" w:type="pct"/>
            <w:vAlign w:val="center"/>
            <w:hideMark/>
          </w:tcPr>
          <w:p w14:paraId="717CBE1F" w14:textId="5936D722" w:rsidR="00EA1F8F" w:rsidRPr="009768D8" w:rsidRDefault="00EA1F8F" w:rsidP="00C46D47">
            <w:pPr>
              <w:ind w:firstLine="0"/>
              <w:jc w:val="center"/>
              <w:rPr>
                <w:color w:val="000000"/>
                <w:lang w:val="sk-SK"/>
              </w:rPr>
            </w:pPr>
            <w:r w:rsidRPr="009768D8">
              <w:rPr>
                <w:color w:val="000000"/>
                <w:lang w:val="sk-SK"/>
              </w:rPr>
              <w:t>0.16</w:t>
            </w:r>
          </w:p>
        </w:tc>
        <w:tc>
          <w:tcPr>
            <w:tcW w:w="1072" w:type="pct"/>
            <w:vAlign w:val="center"/>
          </w:tcPr>
          <w:p w14:paraId="5996A6D1" w14:textId="32257B10" w:rsidR="00EA1F8F" w:rsidRPr="009768D8" w:rsidRDefault="00EA1F8F" w:rsidP="00C46D47">
            <w:pPr>
              <w:ind w:firstLine="0"/>
              <w:jc w:val="center"/>
              <w:rPr>
                <w:color w:val="000000"/>
                <w:lang w:val="sk-SK"/>
              </w:rPr>
            </w:pPr>
            <w:r w:rsidRPr="009768D8">
              <w:rPr>
                <w:color w:val="000000"/>
                <w:lang w:val="sk-SK"/>
              </w:rPr>
              <w:t>10.98</w:t>
            </w:r>
          </w:p>
        </w:tc>
      </w:tr>
      <w:tr w:rsidR="00EA1F8F" w:rsidRPr="009768D8" w14:paraId="4D9BD4CF" w14:textId="77777777" w:rsidTr="00C46D47">
        <w:tc>
          <w:tcPr>
            <w:tcW w:w="1072" w:type="pct"/>
            <w:vAlign w:val="center"/>
          </w:tcPr>
          <w:p w14:paraId="1E0B5341" w14:textId="24E1EE90" w:rsidR="00EA1F8F" w:rsidRPr="009768D8" w:rsidRDefault="00EA1F8F" w:rsidP="00C46D47">
            <w:pPr>
              <w:ind w:firstLine="0"/>
              <w:jc w:val="center"/>
              <w:rPr>
                <w:color w:val="000000"/>
                <w:lang w:val="sk-SK"/>
              </w:rPr>
            </w:pPr>
            <w:r w:rsidRPr="009768D8">
              <w:rPr>
                <w:color w:val="000000"/>
                <w:lang w:val="sk-SK"/>
              </w:rPr>
              <w:t>69.45</w:t>
            </w:r>
          </w:p>
        </w:tc>
        <w:tc>
          <w:tcPr>
            <w:tcW w:w="872" w:type="pct"/>
            <w:vAlign w:val="center"/>
          </w:tcPr>
          <w:p w14:paraId="33859937" w14:textId="6DE7CCAE" w:rsidR="00EA1F8F" w:rsidRPr="009768D8" w:rsidRDefault="00EA1F8F" w:rsidP="00C46D47">
            <w:pPr>
              <w:ind w:firstLine="0"/>
              <w:jc w:val="center"/>
              <w:rPr>
                <w:color w:val="000000"/>
                <w:lang w:val="sk-SK"/>
              </w:rPr>
            </w:pPr>
            <w:r w:rsidRPr="009768D8">
              <w:rPr>
                <w:color w:val="000000"/>
                <w:lang w:val="sk-SK"/>
              </w:rPr>
              <w:t>423.62</w:t>
            </w:r>
          </w:p>
        </w:tc>
        <w:tc>
          <w:tcPr>
            <w:tcW w:w="1002" w:type="pct"/>
            <w:vAlign w:val="center"/>
          </w:tcPr>
          <w:p w14:paraId="27539A17" w14:textId="1EAFB6EA" w:rsidR="00EA1F8F" w:rsidRPr="009768D8" w:rsidRDefault="00EA1F8F" w:rsidP="00C46D47">
            <w:pPr>
              <w:ind w:firstLine="0"/>
              <w:jc w:val="center"/>
              <w:rPr>
                <w:color w:val="000000"/>
                <w:lang w:val="sk-SK"/>
              </w:rPr>
            </w:pPr>
            <w:r w:rsidRPr="009768D8">
              <w:rPr>
                <w:color w:val="000000"/>
                <w:lang w:val="sk-SK"/>
              </w:rPr>
              <w:t>55.80</w:t>
            </w:r>
          </w:p>
        </w:tc>
        <w:tc>
          <w:tcPr>
            <w:tcW w:w="981" w:type="pct"/>
            <w:vAlign w:val="center"/>
          </w:tcPr>
          <w:p w14:paraId="4D4B264B" w14:textId="2E5FDE0C" w:rsidR="00EA1F8F" w:rsidRPr="009768D8" w:rsidRDefault="00EA1F8F" w:rsidP="00C46D47">
            <w:pPr>
              <w:ind w:firstLine="0"/>
              <w:jc w:val="center"/>
              <w:rPr>
                <w:lang w:val="sk-SK"/>
              </w:rPr>
            </w:pPr>
            <w:r w:rsidRPr="009768D8">
              <w:rPr>
                <w:lang w:val="sk-SK"/>
              </w:rPr>
              <w:t>0.20</w:t>
            </w:r>
          </w:p>
        </w:tc>
        <w:tc>
          <w:tcPr>
            <w:tcW w:w="1072" w:type="pct"/>
            <w:vAlign w:val="center"/>
          </w:tcPr>
          <w:p w14:paraId="5708DF17" w14:textId="2ED4BB62" w:rsidR="00EA1F8F" w:rsidRPr="009768D8" w:rsidRDefault="00EA1F8F" w:rsidP="00C46D47">
            <w:pPr>
              <w:ind w:firstLine="0"/>
              <w:jc w:val="center"/>
              <w:rPr>
                <w:color w:val="000000"/>
                <w:lang w:val="sk-SK"/>
              </w:rPr>
            </w:pPr>
            <w:r w:rsidRPr="009768D8">
              <w:rPr>
                <w:color w:val="000000"/>
                <w:lang w:val="sk-SK"/>
              </w:rPr>
              <w:t>76.19</w:t>
            </w:r>
          </w:p>
        </w:tc>
      </w:tr>
    </w:tbl>
    <w:p w14:paraId="6E3FE223" w14:textId="03FE5C71" w:rsidR="00C9696F" w:rsidRPr="009768D8" w:rsidRDefault="00C9696F" w:rsidP="00C9696F">
      <w:pPr>
        <w:rPr>
          <w:color w:val="FF0000"/>
          <w:lang w:val="sk-SK"/>
        </w:rPr>
      </w:pPr>
    </w:p>
    <w:p w14:paraId="7BC53B09" w14:textId="58BAD6E1" w:rsidR="00C9696F" w:rsidRPr="009768D8" w:rsidRDefault="006D3F84" w:rsidP="006D3F84">
      <w:pPr>
        <w:rPr>
          <w:lang w:val="sk-SK"/>
        </w:rPr>
      </w:pPr>
      <w:r w:rsidRPr="009768D8">
        <w:rPr>
          <w:noProof/>
          <w:lang w:val="sk-SK"/>
        </w:rPr>
        <w:t>Lorem ipsum dolor sit amet, consectetuer adipiscing elit. Maecenas porttitor congue massa. Fusce posuere, magna sed pulvinar ultricies, purus lectus malesuada libero, sit amet commodo magna eros quis urna. Nunc viverra imperdiet enim. Fusce est.</w:t>
      </w:r>
    </w:p>
    <w:p w14:paraId="5614B447" w14:textId="77777777" w:rsidR="006D3F84" w:rsidRPr="009768D8" w:rsidRDefault="006D3F84" w:rsidP="006D3F84">
      <w:pPr>
        <w:ind w:firstLine="0"/>
        <w:rPr>
          <w:color w:val="FF0000"/>
          <w:lang w:val="sk-SK"/>
        </w:rPr>
      </w:pPr>
    </w:p>
    <w:p w14:paraId="5D8B976F" w14:textId="741073A2" w:rsidR="00C9696F" w:rsidRPr="009768D8" w:rsidRDefault="006D3F84" w:rsidP="006D3F84">
      <w:pPr>
        <w:spacing w:before="360" w:after="120"/>
        <w:ind w:firstLine="0"/>
        <w:rPr>
          <w:b/>
          <w:lang w:val="sk-SK"/>
        </w:rPr>
      </w:pPr>
      <w:r w:rsidRPr="009768D8">
        <w:rPr>
          <w:rStyle w:val="CHAPTERChar"/>
          <w:rFonts w:ascii="Times New Roman" w:hAnsi="Times New Roman" w:cs="Times New Roman"/>
        </w:rPr>
        <w:t xml:space="preserve">3 </w:t>
      </w:r>
      <w:r w:rsidR="00C9696F" w:rsidRPr="009768D8">
        <w:rPr>
          <w:rStyle w:val="CHAPTERChar"/>
          <w:rFonts w:ascii="Times New Roman" w:hAnsi="Times New Roman" w:cs="Times New Roman"/>
        </w:rPr>
        <w:t>NÁZOV DRUHEJ KAPITOLY</w:t>
      </w:r>
    </w:p>
    <w:p w14:paraId="52DC3E96" w14:textId="77777777" w:rsidR="00F508D6" w:rsidRPr="009768D8" w:rsidRDefault="00F508D6" w:rsidP="00F508D6">
      <w:pPr>
        <w:rPr>
          <w:noProof/>
          <w:lang w:val="sk-SK"/>
        </w:rPr>
      </w:pPr>
      <w:r w:rsidRPr="009768D8">
        <w:rPr>
          <w:noProof/>
          <w:lang w:val="sk-SK"/>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w:t>
      </w:r>
    </w:p>
    <w:p w14:paraId="653A68F8" w14:textId="77777777" w:rsidR="00F508D6" w:rsidRPr="009768D8" w:rsidRDefault="00F508D6" w:rsidP="00F508D6">
      <w:pPr>
        <w:rPr>
          <w:noProof/>
          <w:lang w:val="sk-SK"/>
        </w:rPr>
      </w:pPr>
      <w:r w:rsidRPr="009768D8">
        <w:rPr>
          <w:noProof/>
          <w:lang w:val="sk-SK"/>
        </w:rPr>
        <w:lastRenderedPageBreak/>
        <w:t>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w:t>
      </w:r>
    </w:p>
    <w:p w14:paraId="6A77D567" w14:textId="77777777" w:rsidR="00F508D6" w:rsidRPr="009768D8" w:rsidRDefault="00F508D6" w:rsidP="00F508D6">
      <w:pPr>
        <w:rPr>
          <w:noProof/>
          <w:lang w:val="sk-SK"/>
        </w:rPr>
      </w:pPr>
      <w:r w:rsidRPr="009768D8">
        <w:rPr>
          <w:noProof/>
          <w:lang w:val="sk-SK"/>
        </w:rPr>
        <w:t>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w:t>
      </w:r>
    </w:p>
    <w:p w14:paraId="4B7ACB22" w14:textId="6356E26C" w:rsidR="006D3F84" w:rsidRPr="009768D8" w:rsidRDefault="00F508D6" w:rsidP="00F508D6">
      <w:pPr>
        <w:rPr>
          <w:noProof/>
          <w:lang w:val="sk-SK"/>
        </w:rPr>
      </w:pPr>
      <w:r w:rsidRPr="009768D8">
        <w:rPr>
          <w:noProof/>
          <w:lang w:val="sk-SK"/>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2F30067B" w14:textId="77777777" w:rsidR="00F508D6" w:rsidRPr="009768D8" w:rsidRDefault="00F508D6" w:rsidP="00F508D6">
      <w:pPr>
        <w:ind w:firstLine="0"/>
        <w:rPr>
          <w:lang w:val="sk-SK"/>
        </w:rPr>
      </w:pPr>
    </w:p>
    <w:p w14:paraId="567193A2" w14:textId="13125B56" w:rsidR="00DF5767" w:rsidRPr="009768D8" w:rsidRDefault="006D3F84" w:rsidP="00DF5767">
      <w:pPr>
        <w:spacing w:before="360" w:after="120"/>
        <w:ind w:firstLine="0"/>
        <w:rPr>
          <w:lang w:val="sk-SK"/>
        </w:rPr>
      </w:pPr>
      <w:r w:rsidRPr="009768D8">
        <w:rPr>
          <w:rStyle w:val="CHAPTERChar"/>
          <w:rFonts w:ascii="Times New Roman" w:hAnsi="Times New Roman" w:cs="Times New Roman"/>
        </w:rPr>
        <w:t xml:space="preserve">4 </w:t>
      </w:r>
      <w:r w:rsidR="00C9696F" w:rsidRPr="009768D8">
        <w:rPr>
          <w:rStyle w:val="CHAPTERChar"/>
          <w:rFonts w:ascii="Times New Roman" w:hAnsi="Times New Roman" w:cs="Times New Roman"/>
        </w:rPr>
        <w:t>NÁZOV ĎALŠEJ KAPITOLY ...</w:t>
      </w:r>
    </w:p>
    <w:p w14:paraId="78CB6983" w14:textId="77777777" w:rsidR="00DF5767" w:rsidRPr="009768D8" w:rsidRDefault="00DF5767" w:rsidP="00DF5767">
      <w:pPr>
        <w:rPr>
          <w:noProof/>
          <w:lang w:val="sk-SK"/>
        </w:rPr>
      </w:pPr>
      <w:r w:rsidRPr="009768D8">
        <w:rPr>
          <w:noProof/>
          <w:lang w:val="sk-SK"/>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701EA27B" w14:textId="77777777" w:rsidR="00F508D6" w:rsidRPr="009768D8" w:rsidRDefault="00F508D6" w:rsidP="00F508D6">
      <w:pPr>
        <w:rPr>
          <w:noProof/>
          <w:lang w:val="sk-SK"/>
        </w:rPr>
      </w:pPr>
      <w:r w:rsidRPr="009768D8">
        <w:rPr>
          <w:noProof/>
          <w:lang w:val="sk-SK"/>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w:t>
      </w:r>
    </w:p>
    <w:p w14:paraId="544A3447" w14:textId="77777777" w:rsidR="00F508D6" w:rsidRPr="009768D8" w:rsidRDefault="00F508D6" w:rsidP="00F508D6">
      <w:pPr>
        <w:rPr>
          <w:noProof/>
          <w:lang w:val="sk-SK"/>
        </w:rPr>
      </w:pPr>
      <w:r w:rsidRPr="009768D8">
        <w:rPr>
          <w:noProof/>
          <w:lang w:val="sk-SK"/>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321A1E11" w14:textId="3D4075E4" w:rsidR="00F508D6" w:rsidRPr="009768D8" w:rsidRDefault="00F508D6" w:rsidP="00F508D6">
      <w:pPr>
        <w:rPr>
          <w:noProof/>
          <w:lang w:val="sk-SK"/>
        </w:rPr>
      </w:pPr>
      <w:r w:rsidRPr="009768D8">
        <w:rPr>
          <w:noProof/>
          <w:lang w:val="sk-SK"/>
        </w:rPr>
        <w:t>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w:t>
      </w:r>
    </w:p>
    <w:p w14:paraId="2028471E" w14:textId="77777777" w:rsidR="00DF5767" w:rsidRPr="009768D8" w:rsidRDefault="00DF5767" w:rsidP="00DF5767">
      <w:pPr>
        <w:ind w:firstLine="0"/>
        <w:rPr>
          <w:lang w:val="sk-SK"/>
        </w:rPr>
      </w:pPr>
    </w:p>
    <w:p w14:paraId="490C2CA0" w14:textId="7FD6A221" w:rsidR="00C9696F" w:rsidRPr="009768D8" w:rsidRDefault="00DF5767" w:rsidP="00DF5767">
      <w:pPr>
        <w:spacing w:before="360" w:after="120"/>
        <w:ind w:firstLine="0"/>
        <w:rPr>
          <w:b/>
          <w:bCs/>
          <w:lang w:val="sk-SK"/>
        </w:rPr>
      </w:pPr>
      <w:r w:rsidRPr="009768D8">
        <w:rPr>
          <w:rStyle w:val="CHAPTERChar"/>
          <w:rFonts w:ascii="Times New Roman" w:hAnsi="Times New Roman" w:cs="Times New Roman"/>
          <w:bCs/>
        </w:rPr>
        <w:t xml:space="preserve">5 </w:t>
      </w:r>
      <w:r w:rsidR="00C9696F" w:rsidRPr="009768D8">
        <w:rPr>
          <w:rStyle w:val="CHAPTERChar"/>
          <w:rFonts w:ascii="Times New Roman" w:hAnsi="Times New Roman" w:cs="Times New Roman"/>
          <w:bCs/>
        </w:rPr>
        <w:t>ZÁVE</w:t>
      </w:r>
      <w:r w:rsidRPr="009768D8">
        <w:rPr>
          <w:rStyle w:val="CHAPTERChar"/>
          <w:rFonts w:ascii="Times New Roman" w:hAnsi="Times New Roman" w:cs="Times New Roman"/>
          <w:bCs/>
        </w:rPr>
        <w:t>R</w:t>
      </w:r>
    </w:p>
    <w:p w14:paraId="62E52E33" w14:textId="77777777" w:rsidR="00F508D6" w:rsidRPr="009768D8" w:rsidRDefault="00F508D6" w:rsidP="00C9696F">
      <w:pPr>
        <w:rPr>
          <w:noProof/>
          <w:lang w:val="sk-SK"/>
        </w:rPr>
      </w:pPr>
      <w:r w:rsidRPr="009768D8">
        <w:rPr>
          <w:noProof/>
          <w:lang w:val="sk-SK"/>
        </w:rPr>
        <w:t>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w:t>
      </w:r>
    </w:p>
    <w:p w14:paraId="638EB923" w14:textId="77777777" w:rsidR="00F508D6" w:rsidRPr="009768D8" w:rsidRDefault="00F508D6" w:rsidP="00C9696F">
      <w:pPr>
        <w:rPr>
          <w:noProof/>
          <w:lang w:val="sk-SK"/>
        </w:rPr>
      </w:pPr>
      <w:r w:rsidRPr="009768D8">
        <w:rPr>
          <w:noProof/>
          <w:lang w:val="sk-SK"/>
        </w:rPr>
        <w:lastRenderedPageBreak/>
        <w:t>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w:t>
      </w:r>
    </w:p>
    <w:p w14:paraId="7318DC53" w14:textId="750D6DB4" w:rsidR="00C9696F" w:rsidRPr="009768D8" w:rsidRDefault="00F508D6" w:rsidP="00C9696F">
      <w:pPr>
        <w:rPr>
          <w:lang w:val="sk-SK"/>
        </w:rPr>
      </w:pPr>
      <w:r w:rsidRPr="009768D8">
        <w:rPr>
          <w:noProof/>
          <w:lang w:val="sk-SK"/>
        </w:rPr>
        <w:t>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w:t>
      </w:r>
    </w:p>
    <w:p w14:paraId="1BC96174" w14:textId="77777777" w:rsidR="00C9696F" w:rsidRPr="009768D8" w:rsidRDefault="00C9696F" w:rsidP="00F508D6">
      <w:pPr>
        <w:ind w:firstLine="0"/>
        <w:rPr>
          <w:color w:val="FF0000"/>
          <w:lang w:val="sk-SK"/>
        </w:rPr>
      </w:pPr>
    </w:p>
    <w:p w14:paraId="49B93FC2" w14:textId="35AF4B4B" w:rsidR="00A639FF" w:rsidRPr="009768D8" w:rsidRDefault="00C9696F" w:rsidP="00F508D6">
      <w:pPr>
        <w:spacing w:before="360" w:after="120"/>
        <w:ind w:firstLine="0"/>
        <w:rPr>
          <w:lang w:val="sk-SK"/>
        </w:rPr>
      </w:pPr>
      <w:r w:rsidRPr="009768D8">
        <w:rPr>
          <w:rStyle w:val="CHAPTERChar"/>
          <w:rFonts w:ascii="Times New Roman" w:hAnsi="Times New Roman" w:cs="Times New Roman"/>
        </w:rPr>
        <w:t>LITERATÚRA</w:t>
      </w:r>
    </w:p>
    <w:p w14:paraId="22902715" w14:textId="77777777" w:rsidR="00F508D6" w:rsidRPr="009768D8" w:rsidRDefault="00F508D6" w:rsidP="00F508D6">
      <w:pPr>
        <w:autoSpaceDE w:val="0"/>
        <w:autoSpaceDN w:val="0"/>
        <w:adjustRightInd w:val="0"/>
        <w:spacing w:before="120" w:after="120"/>
        <w:ind w:firstLine="0"/>
        <w:rPr>
          <w:color w:val="000000" w:themeColor="text1"/>
          <w:lang w:val="sk-SK" w:eastAsia="zh-CN"/>
        </w:rPr>
      </w:pPr>
      <w:r w:rsidRPr="009768D8">
        <w:rPr>
          <w:color w:val="000000"/>
          <w:lang w:val="sk-SK" w:eastAsia="zh-CN"/>
        </w:rPr>
        <w:t xml:space="preserve">HOGGAN, D. 2002. Challenges, Strategies, and Tools for Research Scientists. In </w:t>
      </w:r>
      <w:r w:rsidRPr="009768D8">
        <w:rPr>
          <w:i/>
          <w:iCs/>
          <w:color w:val="000000"/>
          <w:lang w:val="sk-SK" w:eastAsia="zh-CN"/>
        </w:rPr>
        <w:t xml:space="preserve">Electronic </w:t>
      </w:r>
      <w:r w:rsidRPr="009768D8">
        <w:rPr>
          <w:i/>
          <w:iCs/>
          <w:color w:val="000000" w:themeColor="text1"/>
          <w:lang w:val="sk-SK" w:eastAsia="zh-CN"/>
        </w:rPr>
        <w:t xml:space="preserve">Journal of Academic and Special Librarianship </w:t>
      </w:r>
      <w:r w:rsidRPr="009768D8">
        <w:rPr>
          <w:color w:val="000000" w:themeColor="text1"/>
          <w:lang w:val="sk-SK" w:eastAsia="zh-CN"/>
        </w:rPr>
        <w:t>[online]. Vol. 3, 2002, no. 3. Dostupné na: http://southernlibrarianship.icaap.org/content/v03n03/Hoggan_d01.html [cit. 2003-01-10].</w:t>
      </w:r>
    </w:p>
    <w:p w14:paraId="0F382334" w14:textId="77777777" w:rsidR="00F508D6" w:rsidRPr="009768D8" w:rsidRDefault="00F508D6" w:rsidP="00F508D6">
      <w:pPr>
        <w:autoSpaceDE w:val="0"/>
        <w:autoSpaceDN w:val="0"/>
        <w:adjustRightInd w:val="0"/>
        <w:spacing w:before="120" w:after="120"/>
        <w:ind w:firstLine="0"/>
        <w:rPr>
          <w:color w:val="000000" w:themeColor="text1"/>
          <w:lang w:val="sk-SK" w:eastAsia="zh-CN"/>
        </w:rPr>
      </w:pPr>
      <w:r w:rsidRPr="009768D8">
        <w:rPr>
          <w:color w:val="000000" w:themeColor="text1"/>
          <w:lang w:val="sk-SK" w:eastAsia="zh-CN"/>
        </w:rPr>
        <w:t xml:space="preserve">KELEMEN, J. 2010. </w:t>
      </w:r>
      <w:r w:rsidRPr="009768D8">
        <w:rPr>
          <w:i/>
          <w:iCs/>
          <w:color w:val="000000" w:themeColor="text1"/>
          <w:lang w:val="sk-SK" w:eastAsia="zh-CN"/>
        </w:rPr>
        <w:t>Myslenie a stroj</w:t>
      </w:r>
      <w:r w:rsidRPr="009768D8">
        <w:rPr>
          <w:color w:val="000000" w:themeColor="text1"/>
          <w:lang w:val="sk-SK" w:eastAsia="zh-CN"/>
        </w:rPr>
        <w:t>. Bratislava : Kalligram, 2010. 379 s. ISBN 978-80-8101-243-3.</w:t>
      </w:r>
    </w:p>
    <w:p w14:paraId="77AB3BCF" w14:textId="77777777" w:rsidR="00F508D6" w:rsidRPr="009768D8" w:rsidRDefault="00F508D6" w:rsidP="00F508D6">
      <w:pPr>
        <w:autoSpaceDE w:val="0"/>
        <w:autoSpaceDN w:val="0"/>
        <w:adjustRightInd w:val="0"/>
        <w:spacing w:before="120" w:after="120"/>
        <w:ind w:firstLine="0"/>
        <w:rPr>
          <w:color w:val="000000" w:themeColor="text1"/>
          <w:lang w:val="sk-SK" w:eastAsia="zh-CN"/>
        </w:rPr>
      </w:pPr>
      <w:r w:rsidRPr="009768D8">
        <w:rPr>
          <w:color w:val="000000" w:themeColor="text1"/>
          <w:lang w:val="sk-SK" w:eastAsia="zh-CN"/>
        </w:rPr>
        <w:t>RAKOVSKÁ, E. 2009. Použitie informačných technológií na podporu vzdelávania. In Ekonomika a informatika, Bratislava, Fakulta hospodárskej informatiky, Slovenská spoločnosť pre hospodársku informatiku, roč. 7, 2009, č. 1, s. 125-139. ISSN 1336-3514.</w:t>
      </w:r>
    </w:p>
    <w:p w14:paraId="7F225DB2" w14:textId="77777777" w:rsidR="00F508D6" w:rsidRPr="009768D8" w:rsidRDefault="00F508D6" w:rsidP="00F508D6">
      <w:pPr>
        <w:autoSpaceDE w:val="0"/>
        <w:autoSpaceDN w:val="0"/>
        <w:adjustRightInd w:val="0"/>
        <w:spacing w:before="120" w:after="120"/>
        <w:ind w:firstLine="0"/>
        <w:rPr>
          <w:color w:val="000000" w:themeColor="text1"/>
          <w:lang w:val="sk-SK" w:eastAsia="zh-CN"/>
        </w:rPr>
      </w:pPr>
      <w:r w:rsidRPr="009768D8">
        <w:rPr>
          <w:color w:val="000000" w:themeColor="text1"/>
          <w:lang w:val="sk-SK" w:eastAsia="zh-CN"/>
        </w:rPr>
        <w:t xml:space="preserve">RAKOVSKÁ, E. 2011. Technological perspective – extension of the learning and growth balanced scorecard. In </w:t>
      </w:r>
      <w:r w:rsidRPr="009768D8">
        <w:rPr>
          <w:i/>
          <w:color w:val="000000" w:themeColor="text1"/>
          <w:lang w:val="sk-SK" w:eastAsia="zh-CN"/>
        </w:rPr>
        <w:t>6</w:t>
      </w:r>
      <w:r w:rsidRPr="009768D8">
        <w:rPr>
          <w:i/>
          <w:color w:val="000000" w:themeColor="text1"/>
          <w:vertAlign w:val="superscript"/>
          <w:lang w:val="sk-SK" w:eastAsia="zh-CN"/>
        </w:rPr>
        <w:t>th</w:t>
      </w:r>
      <w:r w:rsidRPr="009768D8">
        <w:rPr>
          <w:i/>
          <w:color w:val="000000" w:themeColor="text1"/>
          <w:lang w:val="sk-SK" w:eastAsia="zh-CN"/>
        </w:rPr>
        <w:t xml:space="preserve"> international workshop on knowledge management : proceedings</w:t>
      </w:r>
      <w:r w:rsidRPr="009768D8">
        <w:rPr>
          <w:color w:val="000000" w:themeColor="text1"/>
          <w:lang w:val="sk-SK" w:eastAsia="zh-CN"/>
        </w:rPr>
        <w:t>. Trenčín : Vysoká škola manažmentu, Trenčín, 2011, s. 161-167. ISBN 978-80-89306-12-1.</w:t>
      </w:r>
    </w:p>
    <w:p w14:paraId="64716C46" w14:textId="77777777" w:rsidR="00F508D6" w:rsidRPr="009768D8" w:rsidRDefault="00F508D6" w:rsidP="00F508D6">
      <w:pPr>
        <w:autoSpaceDE w:val="0"/>
        <w:autoSpaceDN w:val="0"/>
        <w:adjustRightInd w:val="0"/>
        <w:spacing w:before="120" w:after="120"/>
        <w:ind w:firstLine="0"/>
        <w:rPr>
          <w:color w:val="000000" w:themeColor="text1"/>
          <w:lang w:val="sk-SK" w:eastAsia="zh-CN"/>
        </w:rPr>
      </w:pPr>
      <w:r w:rsidRPr="009768D8">
        <w:rPr>
          <w:color w:val="000000" w:themeColor="text1"/>
          <w:lang w:val="sk-SK" w:eastAsia="zh-CN"/>
        </w:rPr>
        <w:t xml:space="preserve">TKÁČIKOVÁ, D. 2009. </w:t>
      </w:r>
      <w:r w:rsidRPr="009768D8">
        <w:rPr>
          <w:i/>
          <w:iCs/>
          <w:color w:val="000000" w:themeColor="text1"/>
          <w:lang w:val="sk-SK" w:eastAsia="zh-CN"/>
        </w:rPr>
        <w:t xml:space="preserve">Když se řekne digitální knihovna </w:t>
      </w:r>
      <w:r w:rsidRPr="009768D8">
        <w:rPr>
          <w:color w:val="000000" w:themeColor="text1"/>
          <w:lang w:val="sk-SK" w:eastAsia="zh-CN"/>
        </w:rPr>
        <w:t>[online]. 2. vyd. Ústí nad Labem : Ikaros, 2009. 86 s. Dostupné na: http://ikaros.ff.cuni.cz/ikaros/1999/c08/ustiusti_tkacikova.html [cit. 2000-06-10].</w:t>
      </w:r>
    </w:p>
    <w:p w14:paraId="43B547D1" w14:textId="1CBEBFB5" w:rsidR="00635019" w:rsidRPr="009768D8" w:rsidRDefault="00F508D6" w:rsidP="00F637B3">
      <w:pPr>
        <w:autoSpaceDE w:val="0"/>
        <w:autoSpaceDN w:val="0"/>
        <w:adjustRightInd w:val="0"/>
        <w:spacing w:before="120" w:after="120"/>
        <w:ind w:firstLine="0"/>
        <w:rPr>
          <w:color w:val="000000" w:themeColor="text1"/>
          <w:lang w:val="sk-SK" w:eastAsia="zh-CN"/>
        </w:rPr>
      </w:pPr>
      <w:r w:rsidRPr="009768D8">
        <w:rPr>
          <w:color w:val="000000" w:themeColor="text1"/>
          <w:lang w:val="sk-SK" w:eastAsia="zh-CN"/>
        </w:rPr>
        <w:t xml:space="preserve">ÚRAD VLÁDY SR. s. a. </w:t>
      </w:r>
      <w:r w:rsidRPr="009768D8">
        <w:rPr>
          <w:i/>
          <w:iCs/>
          <w:color w:val="000000" w:themeColor="text1"/>
          <w:lang w:val="sk-SK" w:eastAsia="zh-CN"/>
        </w:rPr>
        <w:t xml:space="preserve">ERM II </w:t>
      </w:r>
      <w:r w:rsidRPr="009768D8">
        <w:rPr>
          <w:color w:val="000000" w:themeColor="text1"/>
          <w:lang w:val="sk-SK" w:eastAsia="zh-CN"/>
        </w:rPr>
        <w:t>[online]. Dostupné na: http://www.euro.vlada.gov.sk/index.php?ID=1044 [cit. 2008-03-12].</w:t>
      </w:r>
    </w:p>
    <w:sectPr w:rsidR="00635019" w:rsidRPr="009768D8" w:rsidSect="00F508D6">
      <w:footerReference w:type="even" r:id="rId9"/>
      <w:footerReference w:type="default" r:id="rId10"/>
      <w:headerReference w:type="first" r:id="rId11"/>
      <w:footerReference w:type="firs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27FD" w14:textId="77777777" w:rsidR="00DF1CE1" w:rsidRDefault="00DF1CE1">
      <w:r>
        <w:separator/>
      </w:r>
    </w:p>
  </w:endnote>
  <w:endnote w:type="continuationSeparator" w:id="0">
    <w:p w14:paraId="57A4D9B1" w14:textId="77777777" w:rsidR="00DF1CE1" w:rsidRDefault="00DF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61777780"/>
      <w:docPartObj>
        <w:docPartGallery w:val="Page Numbers (Bottom of Page)"/>
        <w:docPartUnique/>
      </w:docPartObj>
    </w:sdtPr>
    <w:sdtContent>
      <w:p w14:paraId="11CB28D9" w14:textId="0110C3A6" w:rsidR="00F508D6" w:rsidRDefault="00F508D6" w:rsidP="008319DD">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39C4F2F" w14:textId="77777777" w:rsidR="00F508D6" w:rsidRDefault="00F508D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917289588"/>
      <w:docPartObj>
        <w:docPartGallery w:val="Page Numbers (Bottom of Page)"/>
        <w:docPartUnique/>
      </w:docPartObj>
    </w:sdtPr>
    <w:sdtContent>
      <w:p w14:paraId="502A1087" w14:textId="251DCDF9" w:rsidR="00F508D6" w:rsidRDefault="00F508D6" w:rsidP="008319DD">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0E7304D9" w14:textId="7C9B97A0" w:rsidR="00F508D6" w:rsidRPr="00F508D6" w:rsidRDefault="00F508D6" w:rsidP="00F508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any"/>
      </w:rPr>
      <w:id w:val="1579786911"/>
      <w:docPartObj>
        <w:docPartGallery w:val="Page Numbers (Bottom of Page)"/>
        <w:docPartUnique/>
      </w:docPartObj>
    </w:sdtPr>
    <w:sdtContent>
      <w:p w14:paraId="74C486EF" w14:textId="2B306184" w:rsidR="00F508D6" w:rsidRDefault="00F508D6" w:rsidP="008319DD">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CFF9A74" w14:textId="77777777" w:rsidR="00F508D6" w:rsidRDefault="00F508D6" w:rsidP="00F508D6">
    <w:pPr>
      <w:pStyle w:val="Pt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4B6F" w14:textId="77777777" w:rsidR="00DF1CE1" w:rsidRDefault="00DF1CE1">
      <w:r>
        <w:separator/>
      </w:r>
    </w:p>
  </w:footnote>
  <w:footnote w:type="continuationSeparator" w:id="0">
    <w:p w14:paraId="5741BC0A" w14:textId="77777777" w:rsidR="00DF1CE1" w:rsidRDefault="00DF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811E" w14:textId="77777777" w:rsidR="009F085B" w:rsidRPr="009F085B" w:rsidRDefault="00251123" w:rsidP="009F085B">
    <w:pPr>
      <w:pStyle w:val="Default"/>
      <w:spacing w:line="280" w:lineRule="exact"/>
      <w:ind w:left="1559"/>
      <w:rPr>
        <w:rFonts w:ascii="Times New Roman" w:hAnsi="Times New Roman" w:cs="Times New Roman"/>
        <w:bCs/>
        <w:lang w:val="en-US"/>
      </w:rPr>
    </w:pPr>
    <w:r w:rsidRPr="0068469A">
      <w:rPr>
        <w:noProof/>
        <w:sz w:val="20"/>
        <w:szCs w:val="20"/>
      </w:rPr>
      <w:drawing>
        <wp:anchor distT="0" distB="0" distL="114300" distR="114300" simplePos="0" relativeHeight="251658240" behindDoc="1" locked="0" layoutInCell="1" allowOverlap="1" wp14:anchorId="4E5E30E1" wp14:editId="0E860361">
          <wp:simplePos x="0" y="0"/>
          <wp:positionH relativeFrom="column">
            <wp:posOffset>5151120</wp:posOffset>
          </wp:positionH>
          <wp:positionV relativeFrom="paragraph">
            <wp:posOffset>-46990</wp:posOffset>
          </wp:positionV>
          <wp:extent cx="866140" cy="706755"/>
          <wp:effectExtent l="0" t="0" r="0" b="0"/>
          <wp:wrapNone/>
          <wp:docPr id="212231690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F88">
      <w:rPr>
        <w:rFonts w:ascii="Times New Roman" w:hAnsi="Times New Roman" w:cs="Times New Roman"/>
        <w:bCs/>
        <w:lang w:val="en-US"/>
      </w:rPr>
      <w:t>Vysoká škola DTI</w:t>
    </w:r>
  </w:p>
  <w:p w14:paraId="47BD41F3" w14:textId="77777777" w:rsidR="00AE665A" w:rsidRPr="009F085B" w:rsidRDefault="00424003" w:rsidP="009F085B">
    <w:pPr>
      <w:pStyle w:val="Default"/>
      <w:spacing w:line="280" w:lineRule="exact"/>
      <w:ind w:left="1559"/>
      <w:rPr>
        <w:rFonts w:ascii="Times New Roman" w:hAnsi="Times New Roman" w:cs="Times New Roman"/>
        <w:b/>
        <w:bCs/>
        <w:lang w:val="en-US"/>
      </w:rPr>
    </w:pPr>
    <w:r>
      <w:rPr>
        <w:rFonts w:ascii="Times New Roman" w:hAnsi="Times New Roman" w:cs="Times New Roman"/>
        <w:b/>
        <w:bCs/>
        <w:lang w:val="en-US"/>
      </w:rPr>
      <w:t>1</w:t>
    </w:r>
    <w:r w:rsidR="001C6132">
      <w:rPr>
        <w:rFonts w:ascii="Times New Roman" w:hAnsi="Times New Roman" w:cs="Times New Roman"/>
        <w:b/>
        <w:bCs/>
        <w:lang w:val="en-US"/>
      </w:rPr>
      <w:t>7</w:t>
    </w:r>
    <w:r w:rsidR="009F085B" w:rsidRPr="009F085B">
      <w:rPr>
        <w:rFonts w:ascii="Times New Roman" w:hAnsi="Times New Roman" w:cs="Times New Roman"/>
        <w:b/>
        <w:bCs/>
        <w:lang w:val="en-US"/>
      </w:rPr>
      <w:t xml:space="preserve">. </w:t>
    </w:r>
    <w:r>
      <w:rPr>
        <w:rFonts w:ascii="Times New Roman" w:hAnsi="Times New Roman" w:cs="Times New Roman"/>
        <w:b/>
        <w:bCs/>
        <w:lang w:val="en-US"/>
      </w:rPr>
      <w:t>did</w:t>
    </w:r>
    <w:r w:rsidR="009F085B" w:rsidRPr="009F085B">
      <w:rPr>
        <w:rFonts w:ascii="Times New Roman" w:hAnsi="Times New Roman" w:cs="Times New Roman"/>
        <w:b/>
        <w:bCs/>
        <w:lang w:val="en-US"/>
      </w:rPr>
      <w:t xml:space="preserve">aktická </w:t>
    </w:r>
    <w:r>
      <w:rPr>
        <w:rFonts w:ascii="Times New Roman" w:hAnsi="Times New Roman" w:cs="Times New Roman"/>
        <w:b/>
        <w:bCs/>
        <w:lang w:val="en-US"/>
      </w:rPr>
      <w:t>kon</w:t>
    </w:r>
    <w:r w:rsidR="009F085B" w:rsidRPr="009F085B">
      <w:rPr>
        <w:rFonts w:ascii="Times New Roman" w:hAnsi="Times New Roman" w:cs="Times New Roman"/>
        <w:b/>
        <w:bCs/>
        <w:lang w:val="en-US"/>
      </w:rPr>
      <w:t>ferencia s medzinárodnou účasťou</w:t>
    </w:r>
  </w:p>
  <w:p w14:paraId="59E8B372" w14:textId="32A7B411" w:rsidR="00AE665A" w:rsidRDefault="001C6132" w:rsidP="005E0393">
    <w:pPr>
      <w:pStyle w:val="Default"/>
      <w:spacing w:line="280" w:lineRule="exact"/>
      <w:ind w:left="1559"/>
      <w:rPr>
        <w:rFonts w:ascii="Times New Roman" w:hAnsi="Times New Roman" w:cs="Times New Roman"/>
        <w:lang w:val="en-US"/>
      </w:rPr>
    </w:pPr>
    <w:r>
      <w:rPr>
        <w:rFonts w:ascii="Times New Roman" w:hAnsi="Times New Roman" w:cs="Times New Roman"/>
        <w:lang w:val="en-US"/>
      </w:rPr>
      <w:t>27</w:t>
    </w:r>
    <w:r w:rsidR="009F085B" w:rsidRPr="009F085B">
      <w:rPr>
        <w:rFonts w:ascii="Times New Roman" w:hAnsi="Times New Roman" w:cs="Times New Roman"/>
        <w:lang w:val="en-US"/>
      </w:rPr>
      <w:t xml:space="preserve">. </w:t>
    </w:r>
    <w:r>
      <w:rPr>
        <w:rFonts w:ascii="Times New Roman" w:hAnsi="Times New Roman" w:cs="Times New Roman"/>
        <w:lang w:val="en-US"/>
      </w:rPr>
      <w:t>november</w:t>
    </w:r>
    <w:r w:rsidR="009F085B" w:rsidRPr="009F085B">
      <w:rPr>
        <w:rFonts w:ascii="Times New Roman" w:hAnsi="Times New Roman" w:cs="Times New Roman"/>
        <w:lang w:val="en-US"/>
      </w:rPr>
      <w:t xml:space="preserve"> 20</w:t>
    </w:r>
    <w:r>
      <w:rPr>
        <w:rFonts w:ascii="Times New Roman" w:hAnsi="Times New Roman" w:cs="Times New Roman"/>
        <w:lang w:val="en-US"/>
      </w:rPr>
      <w:t>24</w:t>
    </w:r>
  </w:p>
  <w:p w14:paraId="1EE70F05" w14:textId="77777777" w:rsidR="0021065C" w:rsidRPr="005E0393" w:rsidRDefault="0021065C" w:rsidP="005E0393">
    <w:pPr>
      <w:pStyle w:val="Default"/>
      <w:spacing w:line="280" w:lineRule="exact"/>
      <w:ind w:left="1559"/>
      <w:rPr>
        <w:rFonts w:ascii="Times New Roman" w:hAnsi="Times New Roman" w:cs="Times New Roman"/>
        <w:lang w:val="en-US"/>
      </w:rPr>
    </w:pPr>
  </w:p>
  <w:p w14:paraId="4F390158" w14:textId="77777777" w:rsidR="00AE665A" w:rsidRPr="00AE665A" w:rsidRDefault="00251123">
    <w:pPr>
      <w:pStyle w:val="Hlavika"/>
      <w:rPr>
        <w:sz w:val="12"/>
        <w:szCs w:val="12"/>
      </w:rPr>
    </w:pPr>
    <w:r w:rsidRPr="00D32E13">
      <w:rPr>
        <w:noProof/>
        <w:sz w:val="12"/>
        <w:szCs w:val="12"/>
        <w:u w:val="single" w:color="0070C0"/>
      </w:rPr>
      <mc:AlternateContent>
        <mc:Choice Requires="wps">
          <w:drawing>
            <wp:anchor distT="0" distB="0" distL="114300" distR="114300" simplePos="0" relativeHeight="251657216" behindDoc="0" locked="0" layoutInCell="1" allowOverlap="1" wp14:anchorId="463C5955" wp14:editId="143BFB75">
              <wp:simplePos x="0" y="0"/>
              <wp:positionH relativeFrom="column">
                <wp:posOffset>-248285</wp:posOffset>
              </wp:positionH>
              <wp:positionV relativeFrom="paragraph">
                <wp:posOffset>64770</wp:posOffset>
              </wp:positionV>
              <wp:extent cx="6265545" cy="0"/>
              <wp:effectExtent l="0" t="0" r="0" b="0"/>
              <wp:wrapNone/>
              <wp:docPr id="15888721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5545"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66B08" id="_x0000_t32" coordsize="21600,21600" o:spt="32" o:oned="t" path="m,l21600,21600e" filled="f">
              <v:path arrowok="t" fillok="f" o:connecttype="none"/>
              <o:lock v:ext="edit" shapetype="t"/>
            </v:shapetype>
            <v:shape id="AutoShape 9" o:spid="_x0000_s1026" type="#_x0000_t32" style="position:absolute;margin-left:-19.55pt;margin-top:5.1pt;width:493.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" strokecolor="#0070c0" strokeweight="1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A18"/>
    <w:multiLevelType w:val="hybridMultilevel"/>
    <w:tmpl w:val="474A6898"/>
    <w:lvl w:ilvl="0" w:tplc="67EA115C">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A894995"/>
    <w:multiLevelType w:val="hybridMultilevel"/>
    <w:tmpl w:val="A8BA5C6A"/>
    <w:lvl w:ilvl="0" w:tplc="0A42FAF2">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5DDF0F70"/>
    <w:multiLevelType w:val="hybridMultilevel"/>
    <w:tmpl w:val="CC30DB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664B2051"/>
    <w:multiLevelType w:val="hybridMultilevel"/>
    <w:tmpl w:val="DAE03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F7112F6"/>
    <w:multiLevelType w:val="hybridMultilevel"/>
    <w:tmpl w:val="D358853E"/>
    <w:lvl w:ilvl="0" w:tplc="28A6BA9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99678714">
    <w:abstractNumId w:val="3"/>
  </w:num>
  <w:num w:numId="2" w16cid:durableId="774904662">
    <w:abstractNumId w:val="4"/>
  </w:num>
  <w:num w:numId="3" w16cid:durableId="1919825450">
    <w:abstractNumId w:val="0"/>
  </w:num>
  <w:num w:numId="4" w16cid:durableId="914630355">
    <w:abstractNumId w:val="1"/>
  </w:num>
  <w:num w:numId="5" w16cid:durableId="4145983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448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2F"/>
    <w:rsid w:val="0000151B"/>
    <w:rsid w:val="00003457"/>
    <w:rsid w:val="000177C8"/>
    <w:rsid w:val="00045CDB"/>
    <w:rsid w:val="000476E8"/>
    <w:rsid w:val="00091EFA"/>
    <w:rsid w:val="000A5AAE"/>
    <w:rsid w:val="000E17A7"/>
    <w:rsid w:val="000E371C"/>
    <w:rsid w:val="000E43AF"/>
    <w:rsid w:val="000F35EE"/>
    <w:rsid w:val="000F7E5A"/>
    <w:rsid w:val="0015594D"/>
    <w:rsid w:val="00173C27"/>
    <w:rsid w:val="00175699"/>
    <w:rsid w:val="00195354"/>
    <w:rsid w:val="001961F7"/>
    <w:rsid w:val="001A2F15"/>
    <w:rsid w:val="001C5F88"/>
    <w:rsid w:val="001C6132"/>
    <w:rsid w:val="001C752D"/>
    <w:rsid w:val="001D1B15"/>
    <w:rsid w:val="0021065C"/>
    <w:rsid w:val="00215BD9"/>
    <w:rsid w:val="0022791D"/>
    <w:rsid w:val="00251123"/>
    <w:rsid w:val="00264E0F"/>
    <w:rsid w:val="00271BE8"/>
    <w:rsid w:val="00276F88"/>
    <w:rsid w:val="002870BD"/>
    <w:rsid w:val="002B1AFE"/>
    <w:rsid w:val="002C38E3"/>
    <w:rsid w:val="002D17DB"/>
    <w:rsid w:val="003153AD"/>
    <w:rsid w:val="003430BD"/>
    <w:rsid w:val="003563E0"/>
    <w:rsid w:val="00360721"/>
    <w:rsid w:val="00364B24"/>
    <w:rsid w:val="00375705"/>
    <w:rsid w:val="003916D9"/>
    <w:rsid w:val="003B25BD"/>
    <w:rsid w:val="003C09A3"/>
    <w:rsid w:val="003C27F7"/>
    <w:rsid w:val="003D4C4B"/>
    <w:rsid w:val="003D5DD3"/>
    <w:rsid w:val="00424003"/>
    <w:rsid w:val="00425F79"/>
    <w:rsid w:val="004612D8"/>
    <w:rsid w:val="00473336"/>
    <w:rsid w:val="00482079"/>
    <w:rsid w:val="004829ED"/>
    <w:rsid w:val="00491CA2"/>
    <w:rsid w:val="00496F32"/>
    <w:rsid w:val="004A31E6"/>
    <w:rsid w:val="004B27F8"/>
    <w:rsid w:val="004E3945"/>
    <w:rsid w:val="004E3D5C"/>
    <w:rsid w:val="0052480C"/>
    <w:rsid w:val="00542798"/>
    <w:rsid w:val="00544AD6"/>
    <w:rsid w:val="00566617"/>
    <w:rsid w:val="005A0CAC"/>
    <w:rsid w:val="005B2812"/>
    <w:rsid w:val="005E0393"/>
    <w:rsid w:val="005F1AD8"/>
    <w:rsid w:val="00606B2F"/>
    <w:rsid w:val="00635019"/>
    <w:rsid w:val="006356AA"/>
    <w:rsid w:val="00636005"/>
    <w:rsid w:val="0063783E"/>
    <w:rsid w:val="006616B8"/>
    <w:rsid w:val="0066609B"/>
    <w:rsid w:val="00681DE9"/>
    <w:rsid w:val="0068469A"/>
    <w:rsid w:val="006A4FE7"/>
    <w:rsid w:val="006D3F84"/>
    <w:rsid w:val="00700ABD"/>
    <w:rsid w:val="0072592A"/>
    <w:rsid w:val="00741341"/>
    <w:rsid w:val="00754DB2"/>
    <w:rsid w:val="00782C0A"/>
    <w:rsid w:val="00784A23"/>
    <w:rsid w:val="007D640D"/>
    <w:rsid w:val="007D77DA"/>
    <w:rsid w:val="007E5F75"/>
    <w:rsid w:val="007F6920"/>
    <w:rsid w:val="00816115"/>
    <w:rsid w:val="00825176"/>
    <w:rsid w:val="00825F2A"/>
    <w:rsid w:val="00863A8F"/>
    <w:rsid w:val="00874643"/>
    <w:rsid w:val="008777AB"/>
    <w:rsid w:val="008B25E0"/>
    <w:rsid w:val="0090144E"/>
    <w:rsid w:val="0090799F"/>
    <w:rsid w:val="00936A60"/>
    <w:rsid w:val="00944AD1"/>
    <w:rsid w:val="0096307E"/>
    <w:rsid w:val="00963F6A"/>
    <w:rsid w:val="009768D8"/>
    <w:rsid w:val="009805CF"/>
    <w:rsid w:val="009976BB"/>
    <w:rsid w:val="009B0E06"/>
    <w:rsid w:val="009C34DD"/>
    <w:rsid w:val="009D4B81"/>
    <w:rsid w:val="009F085B"/>
    <w:rsid w:val="00A03945"/>
    <w:rsid w:val="00A43D25"/>
    <w:rsid w:val="00A5436D"/>
    <w:rsid w:val="00A639FF"/>
    <w:rsid w:val="00AC5AC9"/>
    <w:rsid w:val="00AD1CA5"/>
    <w:rsid w:val="00AE2B19"/>
    <w:rsid w:val="00AE3413"/>
    <w:rsid w:val="00AE38A6"/>
    <w:rsid w:val="00AE665A"/>
    <w:rsid w:val="00B23A2F"/>
    <w:rsid w:val="00B24E6F"/>
    <w:rsid w:val="00B45B30"/>
    <w:rsid w:val="00B5084B"/>
    <w:rsid w:val="00B77D44"/>
    <w:rsid w:val="00BA2ADF"/>
    <w:rsid w:val="00BB34E5"/>
    <w:rsid w:val="00BE74FC"/>
    <w:rsid w:val="00BF7757"/>
    <w:rsid w:val="00C072D2"/>
    <w:rsid w:val="00C07B4D"/>
    <w:rsid w:val="00C12633"/>
    <w:rsid w:val="00C1604B"/>
    <w:rsid w:val="00C336ED"/>
    <w:rsid w:val="00C46D47"/>
    <w:rsid w:val="00C50C11"/>
    <w:rsid w:val="00C62C21"/>
    <w:rsid w:val="00C90908"/>
    <w:rsid w:val="00C9696F"/>
    <w:rsid w:val="00CE2366"/>
    <w:rsid w:val="00CF012E"/>
    <w:rsid w:val="00CF1641"/>
    <w:rsid w:val="00D04E2D"/>
    <w:rsid w:val="00D04E50"/>
    <w:rsid w:val="00D1711F"/>
    <w:rsid w:val="00D21D73"/>
    <w:rsid w:val="00DA6618"/>
    <w:rsid w:val="00DA7564"/>
    <w:rsid w:val="00DB4453"/>
    <w:rsid w:val="00DE756E"/>
    <w:rsid w:val="00DF1CE1"/>
    <w:rsid w:val="00DF5767"/>
    <w:rsid w:val="00E01954"/>
    <w:rsid w:val="00E124BF"/>
    <w:rsid w:val="00E12B74"/>
    <w:rsid w:val="00E15DF6"/>
    <w:rsid w:val="00E25E9D"/>
    <w:rsid w:val="00E369C6"/>
    <w:rsid w:val="00E42EC7"/>
    <w:rsid w:val="00E46E0C"/>
    <w:rsid w:val="00E812E4"/>
    <w:rsid w:val="00E863AD"/>
    <w:rsid w:val="00EA1F8F"/>
    <w:rsid w:val="00EB122E"/>
    <w:rsid w:val="00EB77F4"/>
    <w:rsid w:val="00F26009"/>
    <w:rsid w:val="00F406A8"/>
    <w:rsid w:val="00F508D6"/>
    <w:rsid w:val="00F60F19"/>
    <w:rsid w:val="00F637B3"/>
    <w:rsid w:val="00F82E6C"/>
    <w:rsid w:val="00F83368"/>
    <w:rsid w:val="00FA49FA"/>
    <w:rsid w:val="00FB1E46"/>
    <w:rsid w:val="00FD3D44"/>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330B3"/>
  <w15:chartTrackingRefBased/>
  <w15:docId w15:val="{C78DCBF7-ED0C-EE46-9E5E-73F3025B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1F8F"/>
    <w:pPr>
      <w:ind w:firstLine="709"/>
      <w:jc w:val="both"/>
    </w:pPr>
    <w:rPr>
      <w:sz w:val="24"/>
      <w:szCs w:val="24"/>
    </w:rPr>
  </w:style>
  <w:style w:type="paragraph" w:styleId="Nadpis1">
    <w:name w:val="heading 1"/>
    <w:basedOn w:val="Normlny"/>
    <w:next w:val="Normlny"/>
    <w:qFormat/>
    <w:rsid w:val="00CE2366"/>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06B2F"/>
    <w:pPr>
      <w:tabs>
        <w:tab w:val="center" w:pos="4536"/>
        <w:tab w:val="right" w:pos="9072"/>
      </w:tabs>
    </w:pPr>
    <w:rPr>
      <w:lang w:val="x-none" w:eastAsia="x-none"/>
    </w:rPr>
  </w:style>
  <w:style w:type="paragraph" w:styleId="Pta">
    <w:name w:val="footer"/>
    <w:basedOn w:val="Normlny"/>
    <w:link w:val="PtaChar"/>
    <w:uiPriority w:val="99"/>
    <w:rsid w:val="00606B2F"/>
    <w:pPr>
      <w:tabs>
        <w:tab w:val="center" w:pos="4536"/>
        <w:tab w:val="right" w:pos="9072"/>
      </w:tabs>
    </w:pPr>
    <w:rPr>
      <w:lang w:val="x-none" w:eastAsia="x-none"/>
    </w:rPr>
  </w:style>
  <w:style w:type="paragraph" w:customStyle="1" w:styleId="Title1">
    <w:name w:val="Title1"/>
    <w:basedOn w:val="Normlny"/>
    <w:rsid w:val="00CE2366"/>
    <w:pPr>
      <w:jc w:val="center"/>
    </w:pPr>
    <w:rPr>
      <w:rFonts w:ascii="Arial" w:hAnsi="Arial" w:cs="Arial"/>
      <w:b/>
      <w:caps/>
      <w:sz w:val="36"/>
      <w:szCs w:val="36"/>
    </w:rPr>
  </w:style>
  <w:style w:type="paragraph" w:customStyle="1" w:styleId="NameandSurname">
    <w:name w:val="Name and Surname"/>
    <w:basedOn w:val="Normlny"/>
    <w:rsid w:val="00CE2366"/>
    <w:pPr>
      <w:jc w:val="center"/>
    </w:pPr>
    <w:rPr>
      <w:rFonts w:ascii="Arial" w:hAnsi="Arial"/>
      <w:b/>
      <w:sz w:val="28"/>
    </w:rPr>
  </w:style>
  <w:style w:type="paragraph" w:customStyle="1" w:styleId="Index">
    <w:name w:val="Index"/>
    <w:basedOn w:val="Normlny"/>
    <w:link w:val="IndexChar"/>
    <w:rsid w:val="00CE2366"/>
    <w:rPr>
      <w:rFonts w:ascii="Arial" w:hAnsi="Arial"/>
      <w:sz w:val="20"/>
      <w:szCs w:val="16"/>
      <w:vertAlign w:val="superscript"/>
    </w:rPr>
  </w:style>
  <w:style w:type="character" w:customStyle="1" w:styleId="IndexChar">
    <w:name w:val="Index Char"/>
    <w:link w:val="Index"/>
    <w:rsid w:val="00CE2366"/>
    <w:rPr>
      <w:rFonts w:ascii="Arial" w:hAnsi="Arial"/>
      <w:szCs w:val="16"/>
      <w:vertAlign w:val="superscript"/>
      <w:lang w:val="sk-SK" w:eastAsia="sk-SK" w:bidi="ar-SA"/>
    </w:rPr>
  </w:style>
  <w:style w:type="paragraph" w:customStyle="1" w:styleId="Workingplace">
    <w:name w:val="Working place"/>
    <w:aliases w:val="address"/>
    <w:basedOn w:val="Normlny"/>
    <w:link w:val="WorkingplaceaddressCharChar"/>
    <w:rsid w:val="00CE2366"/>
    <w:pPr>
      <w:jc w:val="center"/>
    </w:pPr>
    <w:rPr>
      <w:rFonts w:ascii="Arial" w:hAnsi="Arial"/>
    </w:rPr>
  </w:style>
  <w:style w:type="character" w:customStyle="1" w:styleId="WorkingplaceaddressCharChar">
    <w:name w:val="Working place;address Char Char"/>
    <w:link w:val="Workingplace"/>
    <w:rsid w:val="00CE2366"/>
    <w:rPr>
      <w:rFonts w:ascii="Arial" w:hAnsi="Arial"/>
      <w:sz w:val="24"/>
      <w:szCs w:val="24"/>
      <w:lang w:val="sk-SK" w:eastAsia="sk-SK" w:bidi="ar-SA"/>
    </w:rPr>
  </w:style>
  <w:style w:type="paragraph" w:customStyle="1" w:styleId="e-mail">
    <w:name w:val="e-mail"/>
    <w:basedOn w:val="Normlny"/>
    <w:rsid w:val="00CE2366"/>
    <w:pPr>
      <w:jc w:val="center"/>
    </w:pPr>
    <w:rPr>
      <w:rFonts w:ascii="Arial" w:hAnsi="Arial"/>
      <w:sz w:val="22"/>
    </w:rPr>
  </w:style>
  <w:style w:type="paragraph" w:customStyle="1" w:styleId="topic">
    <w:name w:val="topic"/>
    <w:basedOn w:val="Normlny"/>
    <w:rsid w:val="00CE2366"/>
    <w:rPr>
      <w:rFonts w:ascii="Arial" w:hAnsi="Arial"/>
      <w:b/>
      <w:sz w:val="20"/>
    </w:rPr>
  </w:style>
  <w:style w:type="paragraph" w:customStyle="1" w:styleId="FormofPresentation">
    <w:name w:val="Form of Presentation"/>
    <w:basedOn w:val="Normlny"/>
    <w:rsid w:val="00CE2366"/>
    <w:rPr>
      <w:rFonts w:ascii="Arial" w:hAnsi="Arial"/>
      <w:b/>
      <w:sz w:val="20"/>
    </w:rPr>
  </w:style>
  <w:style w:type="paragraph" w:customStyle="1" w:styleId="keywords">
    <w:name w:val="key words"/>
    <w:basedOn w:val="Normlny"/>
    <w:rsid w:val="00CE2366"/>
    <w:rPr>
      <w:rFonts w:ascii="Arial" w:hAnsi="Arial"/>
      <w:b/>
      <w:sz w:val="20"/>
    </w:rPr>
  </w:style>
  <w:style w:type="paragraph" w:styleId="Zkladntext3">
    <w:name w:val="Body Text 3"/>
    <w:basedOn w:val="Normlny"/>
    <w:link w:val="Zkladntext3Char"/>
    <w:rsid w:val="00CE2366"/>
    <w:pPr>
      <w:pBdr>
        <w:top w:val="single" w:sz="4" w:space="1" w:color="auto"/>
      </w:pBdr>
    </w:pPr>
    <w:rPr>
      <w:szCs w:val="20"/>
      <w:lang w:val="x-none" w:eastAsia="cs-CZ"/>
    </w:rPr>
  </w:style>
  <w:style w:type="paragraph" w:customStyle="1" w:styleId="INTRODUCTION">
    <w:name w:val="INTRODUCTION"/>
    <w:basedOn w:val="Normlny"/>
    <w:rsid w:val="000F7E5A"/>
    <w:rPr>
      <w:rFonts w:ascii="Arial" w:hAnsi="Arial" w:cs="Arial"/>
      <w:b/>
    </w:rPr>
  </w:style>
  <w:style w:type="paragraph" w:customStyle="1" w:styleId="CHAPTER">
    <w:name w:val="CHAPTER"/>
    <w:basedOn w:val="Normlny"/>
    <w:link w:val="CHAPTERChar"/>
    <w:rsid w:val="000F7E5A"/>
    <w:rPr>
      <w:rFonts w:ascii="Arial" w:hAnsi="Arial" w:cs="Arial"/>
      <w:b/>
    </w:rPr>
  </w:style>
  <w:style w:type="character" w:customStyle="1" w:styleId="CHAPTERChar">
    <w:name w:val="CHAPTER Char"/>
    <w:link w:val="CHAPTER"/>
    <w:rsid w:val="000F7E5A"/>
    <w:rPr>
      <w:rFonts w:ascii="Arial" w:hAnsi="Arial" w:cs="Arial"/>
      <w:b/>
      <w:sz w:val="24"/>
      <w:szCs w:val="24"/>
      <w:lang w:val="sk-SK" w:eastAsia="sk-SK" w:bidi="ar-SA"/>
    </w:rPr>
  </w:style>
  <w:style w:type="paragraph" w:customStyle="1" w:styleId="REFERENCES">
    <w:name w:val="REFERENCES"/>
    <w:basedOn w:val="Normlny"/>
    <w:rsid w:val="000F7E5A"/>
    <w:rPr>
      <w:rFonts w:ascii="Arial" w:hAnsi="Arial" w:cs="Arial"/>
      <w:b/>
    </w:rPr>
  </w:style>
  <w:style w:type="paragraph" w:customStyle="1" w:styleId="ABSTRACT">
    <w:name w:val="ABSTRACT"/>
    <w:basedOn w:val="INTRODUCTION"/>
    <w:rsid w:val="000F7E5A"/>
  </w:style>
  <w:style w:type="table" w:styleId="Mriekatabuky">
    <w:name w:val="Table Grid"/>
    <w:basedOn w:val="Normlnatabuka"/>
    <w:rsid w:val="00C50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aChar">
    <w:name w:val="Päta Char"/>
    <w:link w:val="Pta"/>
    <w:uiPriority w:val="99"/>
    <w:rsid w:val="003C27F7"/>
    <w:rPr>
      <w:sz w:val="24"/>
      <w:szCs w:val="24"/>
    </w:rPr>
  </w:style>
  <w:style w:type="character" w:customStyle="1" w:styleId="Zkladntext3Char">
    <w:name w:val="Základný text 3 Char"/>
    <w:link w:val="Zkladntext3"/>
    <w:rsid w:val="000177C8"/>
    <w:rPr>
      <w:sz w:val="24"/>
      <w:lang w:eastAsia="cs-CZ"/>
    </w:rPr>
  </w:style>
  <w:style w:type="character" w:customStyle="1" w:styleId="HlavikaChar">
    <w:name w:val="Hlavička Char"/>
    <w:link w:val="Hlavika"/>
    <w:uiPriority w:val="99"/>
    <w:rsid w:val="004E3D5C"/>
    <w:rPr>
      <w:sz w:val="24"/>
      <w:szCs w:val="24"/>
    </w:rPr>
  </w:style>
  <w:style w:type="paragraph" w:customStyle="1" w:styleId="Default">
    <w:name w:val="Default"/>
    <w:rsid w:val="004E3D5C"/>
    <w:pPr>
      <w:autoSpaceDE w:val="0"/>
      <w:autoSpaceDN w:val="0"/>
      <w:adjustRightInd w:val="0"/>
    </w:pPr>
    <w:rPr>
      <w:rFonts w:ascii="Verdana" w:eastAsia="Calibri" w:hAnsi="Verdana" w:cs="Verdana"/>
      <w:color w:val="000000"/>
      <w:sz w:val="24"/>
      <w:szCs w:val="24"/>
      <w:lang w:val="sk-SK"/>
    </w:rPr>
  </w:style>
  <w:style w:type="paragraph" w:styleId="Textbubliny">
    <w:name w:val="Balloon Text"/>
    <w:basedOn w:val="Normlny"/>
    <w:link w:val="TextbublinyChar"/>
    <w:rsid w:val="0000151B"/>
    <w:rPr>
      <w:rFonts w:ascii="Tahoma" w:hAnsi="Tahoma" w:cs="Tahoma"/>
      <w:sz w:val="16"/>
      <w:szCs w:val="16"/>
    </w:rPr>
  </w:style>
  <w:style w:type="character" w:customStyle="1" w:styleId="TextbublinyChar">
    <w:name w:val="Text bubliny Char"/>
    <w:link w:val="Textbubliny"/>
    <w:rsid w:val="0000151B"/>
    <w:rPr>
      <w:rFonts w:ascii="Tahoma" w:hAnsi="Tahoma" w:cs="Tahoma"/>
      <w:sz w:val="16"/>
      <w:szCs w:val="16"/>
    </w:rPr>
  </w:style>
  <w:style w:type="character" w:customStyle="1" w:styleId="addressCharChar">
    <w:name w:val="address Char Char"/>
    <w:link w:val="Workingplace1"/>
    <w:locked/>
    <w:rsid w:val="00C9696F"/>
    <w:rPr>
      <w:rFonts w:ascii="Arial" w:hAnsi="Arial" w:cs="Arial"/>
      <w:sz w:val="24"/>
      <w:szCs w:val="24"/>
    </w:rPr>
  </w:style>
  <w:style w:type="paragraph" w:customStyle="1" w:styleId="Workingplace1">
    <w:name w:val="Working place1"/>
    <w:aliases w:val="address1"/>
    <w:basedOn w:val="Normlny"/>
    <w:link w:val="addressCharChar"/>
    <w:rsid w:val="00C9696F"/>
    <w:pPr>
      <w:jc w:val="center"/>
    </w:pPr>
    <w:rPr>
      <w:rFonts w:ascii="Arial" w:hAnsi="Arial"/>
      <w:lang w:val="x-none" w:eastAsia="x-none"/>
    </w:rPr>
  </w:style>
  <w:style w:type="paragraph" w:customStyle="1" w:styleId="Nadpisy">
    <w:name w:val="Nadpisy"/>
    <w:basedOn w:val="INTRODUCTION"/>
    <w:qFormat/>
    <w:rsid w:val="00700ABD"/>
    <w:pPr>
      <w:spacing w:before="360" w:after="120"/>
    </w:pPr>
    <w:rPr>
      <w:rFonts w:ascii="Times New Roman" w:hAnsi="Times New Roman" w:cs="Times New Roman"/>
    </w:rPr>
  </w:style>
  <w:style w:type="paragraph" w:styleId="Popis">
    <w:name w:val="caption"/>
    <w:basedOn w:val="Normlny"/>
    <w:next w:val="Normlny"/>
    <w:unhideWhenUsed/>
    <w:qFormat/>
    <w:rsid w:val="006D3F84"/>
    <w:pPr>
      <w:spacing w:after="200"/>
    </w:pPr>
    <w:rPr>
      <w:i/>
      <w:iCs/>
      <w:color w:val="0E2841" w:themeColor="text2"/>
      <w:sz w:val="18"/>
      <w:szCs w:val="18"/>
    </w:rPr>
  </w:style>
  <w:style w:type="paragraph" w:styleId="Revzia">
    <w:name w:val="Revision"/>
    <w:hidden/>
    <w:uiPriority w:val="99"/>
    <w:semiHidden/>
    <w:rsid w:val="00F508D6"/>
    <w:rPr>
      <w:sz w:val="24"/>
      <w:szCs w:val="24"/>
      <w:lang w:val="sk-SK" w:eastAsia="sk-SK"/>
    </w:rPr>
  </w:style>
  <w:style w:type="character" w:styleId="slostrany">
    <w:name w:val="page number"/>
    <w:basedOn w:val="Predvolenpsmoodseku"/>
    <w:rsid w:val="00F50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15690">
      <w:bodyDiv w:val="1"/>
      <w:marLeft w:val="0"/>
      <w:marRight w:val="0"/>
      <w:marTop w:val="0"/>
      <w:marBottom w:val="0"/>
      <w:divBdr>
        <w:top w:val="none" w:sz="0" w:space="0" w:color="auto"/>
        <w:left w:val="none" w:sz="0" w:space="0" w:color="auto"/>
        <w:bottom w:val="none" w:sz="0" w:space="0" w:color="auto"/>
        <w:right w:val="none" w:sz="0" w:space="0" w:color="auto"/>
      </w:divBdr>
    </w:div>
    <w:div w:id="278488874">
      <w:bodyDiv w:val="1"/>
      <w:marLeft w:val="0"/>
      <w:marRight w:val="0"/>
      <w:marTop w:val="0"/>
      <w:marBottom w:val="0"/>
      <w:divBdr>
        <w:top w:val="none" w:sz="0" w:space="0" w:color="auto"/>
        <w:left w:val="none" w:sz="0" w:space="0" w:color="auto"/>
        <w:bottom w:val="none" w:sz="0" w:space="0" w:color="auto"/>
        <w:right w:val="none" w:sz="0" w:space="0" w:color="auto"/>
      </w:divBdr>
    </w:div>
    <w:div w:id="451368326">
      <w:bodyDiv w:val="1"/>
      <w:marLeft w:val="0"/>
      <w:marRight w:val="0"/>
      <w:marTop w:val="0"/>
      <w:marBottom w:val="0"/>
      <w:divBdr>
        <w:top w:val="none" w:sz="0" w:space="0" w:color="auto"/>
        <w:left w:val="none" w:sz="0" w:space="0" w:color="auto"/>
        <w:bottom w:val="none" w:sz="0" w:space="0" w:color="auto"/>
        <w:right w:val="none" w:sz="0" w:space="0" w:color="auto"/>
      </w:divBdr>
    </w:div>
    <w:div w:id="479812621">
      <w:bodyDiv w:val="1"/>
      <w:marLeft w:val="0"/>
      <w:marRight w:val="0"/>
      <w:marTop w:val="0"/>
      <w:marBottom w:val="0"/>
      <w:divBdr>
        <w:top w:val="none" w:sz="0" w:space="0" w:color="auto"/>
        <w:left w:val="none" w:sz="0" w:space="0" w:color="auto"/>
        <w:bottom w:val="none" w:sz="0" w:space="0" w:color="auto"/>
        <w:right w:val="none" w:sz="0" w:space="0" w:color="auto"/>
      </w:divBdr>
    </w:div>
    <w:div w:id="596594498">
      <w:bodyDiv w:val="1"/>
      <w:marLeft w:val="0"/>
      <w:marRight w:val="0"/>
      <w:marTop w:val="0"/>
      <w:marBottom w:val="0"/>
      <w:divBdr>
        <w:top w:val="none" w:sz="0" w:space="0" w:color="auto"/>
        <w:left w:val="none" w:sz="0" w:space="0" w:color="auto"/>
        <w:bottom w:val="none" w:sz="0" w:space="0" w:color="auto"/>
        <w:right w:val="none" w:sz="0" w:space="0" w:color="auto"/>
      </w:divBdr>
    </w:div>
    <w:div w:id="600645029">
      <w:bodyDiv w:val="1"/>
      <w:marLeft w:val="0"/>
      <w:marRight w:val="0"/>
      <w:marTop w:val="0"/>
      <w:marBottom w:val="0"/>
      <w:divBdr>
        <w:top w:val="none" w:sz="0" w:space="0" w:color="auto"/>
        <w:left w:val="none" w:sz="0" w:space="0" w:color="auto"/>
        <w:bottom w:val="none" w:sz="0" w:space="0" w:color="auto"/>
        <w:right w:val="none" w:sz="0" w:space="0" w:color="auto"/>
      </w:divBdr>
    </w:div>
    <w:div w:id="640423321">
      <w:bodyDiv w:val="1"/>
      <w:marLeft w:val="0"/>
      <w:marRight w:val="0"/>
      <w:marTop w:val="0"/>
      <w:marBottom w:val="0"/>
      <w:divBdr>
        <w:top w:val="none" w:sz="0" w:space="0" w:color="auto"/>
        <w:left w:val="none" w:sz="0" w:space="0" w:color="auto"/>
        <w:bottom w:val="none" w:sz="0" w:space="0" w:color="auto"/>
        <w:right w:val="none" w:sz="0" w:space="0" w:color="auto"/>
      </w:divBdr>
    </w:div>
    <w:div w:id="654535019">
      <w:bodyDiv w:val="1"/>
      <w:marLeft w:val="0"/>
      <w:marRight w:val="0"/>
      <w:marTop w:val="0"/>
      <w:marBottom w:val="0"/>
      <w:divBdr>
        <w:top w:val="none" w:sz="0" w:space="0" w:color="auto"/>
        <w:left w:val="none" w:sz="0" w:space="0" w:color="auto"/>
        <w:bottom w:val="none" w:sz="0" w:space="0" w:color="auto"/>
        <w:right w:val="none" w:sz="0" w:space="0" w:color="auto"/>
      </w:divBdr>
    </w:div>
    <w:div w:id="711199271">
      <w:bodyDiv w:val="1"/>
      <w:marLeft w:val="0"/>
      <w:marRight w:val="0"/>
      <w:marTop w:val="0"/>
      <w:marBottom w:val="0"/>
      <w:divBdr>
        <w:top w:val="none" w:sz="0" w:space="0" w:color="auto"/>
        <w:left w:val="none" w:sz="0" w:space="0" w:color="auto"/>
        <w:bottom w:val="none" w:sz="0" w:space="0" w:color="auto"/>
        <w:right w:val="none" w:sz="0" w:space="0" w:color="auto"/>
      </w:divBdr>
    </w:div>
    <w:div w:id="957489800">
      <w:bodyDiv w:val="1"/>
      <w:marLeft w:val="0"/>
      <w:marRight w:val="0"/>
      <w:marTop w:val="0"/>
      <w:marBottom w:val="0"/>
      <w:divBdr>
        <w:top w:val="none" w:sz="0" w:space="0" w:color="auto"/>
        <w:left w:val="none" w:sz="0" w:space="0" w:color="auto"/>
        <w:bottom w:val="none" w:sz="0" w:space="0" w:color="auto"/>
        <w:right w:val="none" w:sz="0" w:space="0" w:color="auto"/>
      </w:divBdr>
    </w:div>
    <w:div w:id="1416897161">
      <w:bodyDiv w:val="1"/>
      <w:marLeft w:val="0"/>
      <w:marRight w:val="0"/>
      <w:marTop w:val="0"/>
      <w:marBottom w:val="0"/>
      <w:divBdr>
        <w:top w:val="none" w:sz="0" w:space="0" w:color="auto"/>
        <w:left w:val="none" w:sz="0" w:space="0" w:color="auto"/>
        <w:bottom w:val="none" w:sz="0" w:space="0" w:color="auto"/>
        <w:right w:val="none" w:sz="0" w:space="0" w:color="auto"/>
      </w:divBdr>
    </w:div>
    <w:div w:id="1427072911">
      <w:bodyDiv w:val="1"/>
      <w:marLeft w:val="0"/>
      <w:marRight w:val="0"/>
      <w:marTop w:val="0"/>
      <w:marBottom w:val="0"/>
      <w:divBdr>
        <w:top w:val="none" w:sz="0" w:space="0" w:color="auto"/>
        <w:left w:val="none" w:sz="0" w:space="0" w:color="auto"/>
        <w:bottom w:val="none" w:sz="0" w:space="0" w:color="auto"/>
        <w:right w:val="none" w:sz="0" w:space="0" w:color="auto"/>
      </w:divBdr>
    </w:div>
    <w:div w:id="2045053498">
      <w:bodyDiv w:val="1"/>
      <w:marLeft w:val="0"/>
      <w:marRight w:val="0"/>
      <w:marTop w:val="0"/>
      <w:marBottom w:val="0"/>
      <w:divBdr>
        <w:top w:val="none" w:sz="0" w:space="0" w:color="auto"/>
        <w:left w:val="none" w:sz="0" w:space="0" w:color="auto"/>
        <w:bottom w:val="none" w:sz="0" w:space="0" w:color="auto"/>
        <w:right w:val="none" w:sz="0" w:space="0" w:color="auto"/>
      </w:divBdr>
    </w:div>
    <w:div w:id="21320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6A14C7-D3C2-2041-AF5D-64913EAF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8503</Characters>
  <Application>Microsoft Office Word</Application>
  <DocSecurity>0</DocSecurity>
  <Lines>70</Lines>
  <Paragraphs>19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článok</vt:lpstr>
      <vt:lpstr>článok</vt:lpstr>
      <vt:lpstr>article</vt:lpstr>
    </vt:vector>
  </TitlesOfParts>
  <Company>MTF-STU</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článok</dc:title>
  <dc:subject>konferencia DTI 2014</dc:subject>
  <dc:creator>prof. Várkoly</dc:creator>
  <cp:keywords/>
  <cp:lastModifiedBy>Tomas Lengyelfalusy</cp:lastModifiedBy>
  <cp:revision>2</cp:revision>
  <cp:lastPrinted>2013-02-21T11:43:00Z</cp:lastPrinted>
  <dcterms:created xsi:type="dcterms:W3CDTF">2024-11-08T06:24:00Z</dcterms:created>
  <dcterms:modified xsi:type="dcterms:W3CDTF">2024-11-08T06:24:00Z</dcterms:modified>
</cp:coreProperties>
</file>