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6904D" w14:textId="18A7CE86" w:rsidR="00457DD0" w:rsidRPr="001964D2" w:rsidRDefault="00BA7014" w:rsidP="001964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64D2">
        <w:rPr>
          <w:rFonts w:ascii="Times New Roman" w:hAnsi="Times New Roman" w:cs="Times New Roman"/>
          <w:b/>
          <w:bCs/>
          <w:sz w:val="24"/>
          <w:szCs w:val="24"/>
        </w:rPr>
        <w:t>JE ŠKOLA (NE) BEZPEČNÉ MIESTO?</w:t>
      </w:r>
    </w:p>
    <w:p w14:paraId="32A88C7C" w14:textId="78AAAC77" w:rsidR="00BA7014" w:rsidRPr="001964D2" w:rsidRDefault="00BA7014" w:rsidP="001964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64D2">
        <w:rPr>
          <w:rFonts w:ascii="Times New Roman" w:hAnsi="Times New Roman" w:cs="Times New Roman"/>
          <w:b/>
          <w:bCs/>
          <w:sz w:val="24"/>
          <w:szCs w:val="24"/>
        </w:rPr>
        <w:t>Budovanie kultúry bezpečia a wellbeingu</w:t>
      </w:r>
    </w:p>
    <w:p w14:paraId="050FBA25" w14:textId="7DF1F8AC" w:rsidR="00BA7014" w:rsidRPr="001964D2" w:rsidRDefault="00BA7014" w:rsidP="001964D2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964D2">
        <w:rPr>
          <w:rFonts w:ascii="Times New Roman" w:hAnsi="Times New Roman" w:cs="Times New Roman"/>
          <w:i/>
          <w:iCs/>
          <w:sz w:val="24"/>
          <w:szCs w:val="24"/>
        </w:rPr>
        <w:t xml:space="preserve">Workshop ako súčasť cyklu vedeckých podujatí Škola pre život </w:t>
      </w:r>
    </w:p>
    <w:p w14:paraId="7F0377D2" w14:textId="77777777" w:rsidR="00BA7014" w:rsidRDefault="00BA7014" w:rsidP="00BA701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1C07CC" w14:textId="77777777" w:rsidR="001964D2" w:rsidRDefault="00BA7014" w:rsidP="00A97C22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Dňa 24. 9. 2026 sa v priestoroch ZŠ s MŠ Pavla Demitru v Dubnici nad Váhom uskutočnilo odborné podujatie Je škola (ne) bezpečné miesto? Budovanie kultúry bezpečia a wellbeingu, realizované </w:t>
      </w:r>
      <w:r w:rsidR="001964D2">
        <w:rPr>
          <w:rFonts w:ascii="Times New Roman" w:hAnsi="Times New Roman" w:cs="Times New Roman"/>
          <w:sz w:val="24"/>
          <w:szCs w:val="24"/>
        </w:rPr>
        <w:t>ako wokshop v rámci cyklu vedeckých podujatí Škola pre život. Podujatie vytvorilo priestor na odbornú diskusiu, výmenu skúseností a prezentáciu praktických prístupov zameraných na kreovanie bezpečného, podporujúceho a vzťahovo kvalitného edukačného prostredia. Pozornosť bola venovaná najmä psychologického a emocionálneho bezpečiu žiakov, podpore wellbeingu, efektívnej komunikácii, zvládaniu stresu, regulácii emócií, práci s psychickou záťažou a možnostiam cielenej podpory pozitívnej sociálnej klímy školy a triedy.</w:t>
      </w:r>
    </w:p>
    <w:p w14:paraId="51729558" w14:textId="470881F4" w:rsidR="00BA7014" w:rsidRDefault="001964D2" w:rsidP="00A97C2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V úvode podujatia</w:t>
      </w:r>
      <w:r w:rsidR="005A79DD">
        <w:rPr>
          <w:rFonts w:ascii="Times New Roman" w:hAnsi="Times New Roman" w:cs="Times New Roman"/>
          <w:sz w:val="24"/>
          <w:szCs w:val="24"/>
        </w:rPr>
        <w:t xml:space="preserve"> riaditeľ </w:t>
      </w:r>
      <w:r w:rsidR="005A79DD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ZŠ s MŠ Pavla Demitru Mgr. Oto Bač</w:t>
      </w:r>
      <w:r w:rsidR="005A79DD" w:rsidRPr="005A79D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a</w:t>
      </w:r>
      <w:r w:rsidR="005A79DD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a doc. PaedDr. D</w:t>
      </w:r>
      <w:r w:rsidR="005A79D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á</w:t>
      </w:r>
      <w:r w:rsidR="005A79DD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š</w:t>
      </w:r>
      <w:r w:rsidR="005A79DD" w:rsidRPr="005A79D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a</w:t>
      </w:r>
      <w:r w:rsidR="005A79DD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Porubčanov</w:t>
      </w:r>
      <w:r w:rsidR="005A79DD" w:rsidRPr="005A79D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á</w:t>
      </w:r>
      <w:r w:rsidR="005A79DD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 PhD.,</w:t>
      </w:r>
      <w:r w:rsidR="005A79DD">
        <w:rPr>
          <w:rFonts w:ascii="Times New Roman" w:hAnsi="Times New Roman" w:cs="Times New Roman"/>
          <w:sz w:val="24"/>
          <w:szCs w:val="24"/>
        </w:rPr>
        <w:t xml:space="preserve"> 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zdôraznil</w:t>
      </w:r>
      <w:r w:rsidR="005A79D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i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význam spolupráce akademického a školského prostredia pri hľadaní aplikovateľných riešení aktuálnych problémov bezpečia, vzťahov a psychickej pohody v škole.</w:t>
      </w:r>
      <w:r w:rsidR="005A79DD">
        <w:rPr>
          <w:rFonts w:ascii="Times New Roman" w:hAnsi="Times New Roman" w:cs="Times New Roman"/>
          <w:sz w:val="24"/>
          <w:szCs w:val="24"/>
        </w:rPr>
        <w:t xml:space="preserve">  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Hlavný odborný referát predniesol Dr.h.c. prof. PhDr. Miron Zelina, DrSc. na tému Vzťah ako pocit bezpečia žiaka v škole. Príspevok upriamil pozornosť na význam medziľudských vzťahov ako jedného zo základných predpokladov subjektívne vnímaného bezpečia žiaka. Vzťahová dimenzia školy bola predstavená v úzkom prepojení s kvalitou edukácie, dôverou, rešpektujúcou komunikáciou a vytváraním prostredia, v ktorom môže žiak prežívať prijatie, istotu a spolupatričnosť.</w:t>
      </w:r>
      <w:r w:rsidR="005A79DD">
        <w:rPr>
          <w:rFonts w:ascii="Times New Roman" w:hAnsi="Times New Roman" w:cs="Times New Roman"/>
          <w:sz w:val="24"/>
          <w:szCs w:val="24"/>
        </w:rPr>
        <w:t xml:space="preserve"> 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Na problematiku bezpečného prostredia nadviazala PhDr. Andrea Olejníková, MBA s príspevkom Mapa bezpečnej školy očami žiakov. Pozornosť bola orientovaná na žiacku perspektívu a potrebu systematicky reflektovať, ako samotní žiaci vnímajú bezpečnosť jednotlivých priestorov, situácií, vzťahov a každodenného fungovania školy. Prakticky orientovaný blok pokračoval vystúpením PaedDr. Lucie Zormanovej, PhD., ktorá predstavila </w:t>
      </w:r>
      <w:r w:rsidR="005A79D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a realizovali 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relaxačné techniky a psychogénny/autogénny tréning. Prezentované postupy poukázali na možnosti práce so stresom, psychickým napätím a emocionálnou záťažou a na význam rozvíjania schopnosti žiakov i pedagógov vedome regulovať vlastné prežívanie.</w:t>
      </w:r>
      <w:r w:rsidR="005A79D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Problematiku psychickej záťaže ďalej rozvinula Mgr. Šárka Čípová, MBA prostredníctvom bloku Aktivity na elimináciu psychotraumat s prezentáciou. Téma otvorila otázky citlivého pedagogického prístupu k žiakom vystaveným náročným životným alebo školským situáciám a zdôraznila význam primeranej podpory, bezpečnej komunikácie a rešpektovania individuálnych potrieb žiaka.</w:t>
      </w:r>
      <w:r w:rsidR="005A79D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Popoludňajšia časť mala výrazne interaktívny charakter</w:t>
      </w:r>
      <w:r w:rsidR="005A79D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. 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doc. PaedDr. Zuzana Geršicová, PhD. realizovala aktivitu LEGO tím: aktivity na sociálnu klímu žiakov v triede. Prostredníctvom tímovej práce boli vytvorené podmienky na rozvoj spolupráce, komunikácie, vzájomného rešpektu, riešenia problémov a uvedomovania si významu jednotlivca pri fungovaní skupiny. Aktivita zároveň poukázala na možnosti využitia zážitkových a participačných metód pri diagnostike a podpore sociálnej klímy triedy.</w:t>
      </w:r>
      <w:r w:rsidR="005A79DD">
        <w:rPr>
          <w:rFonts w:ascii="Times New Roman" w:hAnsi="Times New Roman" w:cs="Times New Roman"/>
          <w:sz w:val="24"/>
          <w:szCs w:val="24"/>
        </w:rPr>
        <w:t xml:space="preserve"> 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Priamy vstup žiakov a pedagogických zamestnancov umožnil prepájať odborné poznatky s konkrétnou realitou školského prostredia a poukázal na význam dialógu medzi jednotlivými aktérmi edukácie.</w:t>
      </w:r>
      <w:r w:rsidR="005A79D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Podujatie zdôraznilo, že bezpečná škola nevzniká iba prostredníctvom organizačných opatrení a formálne nastavených pravidiel. Je výsledkom dlhodobého procesu vytvárania kultúry dôvery, rešpektujúcich vzťahov, participácie, psychologického bezpečia a spoločnej zodpovednosti žiakov, učiteľov, odborných 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lastRenderedPageBreak/>
        <w:t>zamestnancov a vedenia školy. Prepojenie odborných referátov, praktických aktivít a spoločnej reflexie poskytlo účastníkom konkrétne podnety využiteľné v každodennej pedagogickej praxi. Podujatie tak prispelo k ďalšiemu rozvíjaniu odbornej diskusie o tom, ako systematicky budovať školu, ktorá nie je</w:t>
      </w:r>
      <w:r w:rsidR="00BA7014" w:rsidRPr="00BA70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BA7014" w:rsidRPr="00BA701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iba miestom vzdelávania, ale aj prostredím bezpečia, prijatia, spolupráce a podpory wellbeingu všetkých aktérov školského života.</w:t>
      </w:r>
    </w:p>
    <w:p w14:paraId="52B209D5" w14:textId="77777777" w:rsidR="00A97C22" w:rsidRDefault="00A97C22" w:rsidP="00A97C2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6CB0395" w14:textId="77777777" w:rsidR="00A97C22" w:rsidRPr="00BA7014" w:rsidRDefault="00A97C22" w:rsidP="005A79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3DD193" w14:textId="24AFF6C9" w:rsidR="00BA7014" w:rsidRDefault="00A97C22">
      <w:r>
        <w:t xml:space="preserve">                                                                                               Spracovala doc. PaedDr. Jana Hanuliaková, PhD.</w:t>
      </w:r>
    </w:p>
    <w:sectPr w:rsidR="00BA7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469"/>
    <w:rsid w:val="001964D2"/>
    <w:rsid w:val="00252469"/>
    <w:rsid w:val="00457DD0"/>
    <w:rsid w:val="005A79DD"/>
    <w:rsid w:val="005E5738"/>
    <w:rsid w:val="00A97C22"/>
    <w:rsid w:val="00BA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53464"/>
  <w15:chartTrackingRefBased/>
  <w15:docId w15:val="{94894D1F-744C-4C34-AA8B-DB3DD3EF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BA70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paragraph" w:styleId="Nadpis3">
    <w:name w:val="heading 3"/>
    <w:basedOn w:val="Normlny"/>
    <w:link w:val="Nadpis3Char"/>
    <w:uiPriority w:val="9"/>
    <w:qFormat/>
    <w:rsid w:val="00BA70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BA7014"/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BA7014"/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A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BA70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2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Hanuliakova</dc:creator>
  <cp:keywords/>
  <dc:description/>
  <cp:lastModifiedBy>Dasa Porubcanova</cp:lastModifiedBy>
  <cp:revision>3</cp:revision>
  <dcterms:created xsi:type="dcterms:W3CDTF">2026-09-25T09:43:00Z</dcterms:created>
  <dcterms:modified xsi:type="dcterms:W3CDTF">2026-09-26T06:50:00Z</dcterms:modified>
</cp:coreProperties>
</file>